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BB" w:rsidRPr="005F08A9" w:rsidRDefault="00DB6FBB" w:rsidP="005F08A9">
      <w:pPr>
        <w:pStyle w:val="a3"/>
        <w:rPr>
          <w:szCs w:val="52"/>
        </w:rPr>
      </w:pPr>
      <w:r w:rsidRPr="005F08A9">
        <w:rPr>
          <w:szCs w:val="52"/>
        </w:rPr>
        <w:t>АДМИНИСТРАЦИЯ</w:t>
      </w:r>
    </w:p>
    <w:p w:rsidR="00DB6FBB" w:rsidRPr="005F08A9" w:rsidRDefault="00DB6FBB" w:rsidP="005F08A9">
      <w:pPr>
        <w:jc w:val="center"/>
        <w:rPr>
          <w:b/>
          <w:sz w:val="52"/>
          <w:szCs w:val="52"/>
        </w:rPr>
      </w:pPr>
      <w:r w:rsidRPr="005F08A9">
        <w:rPr>
          <w:sz w:val="52"/>
          <w:szCs w:val="52"/>
        </w:rPr>
        <w:t>Саянского района</w:t>
      </w:r>
    </w:p>
    <w:p w:rsidR="00DB6FBB" w:rsidRPr="005F08A9" w:rsidRDefault="00DB6FBB" w:rsidP="005F08A9">
      <w:pPr>
        <w:jc w:val="center"/>
        <w:rPr>
          <w:b/>
          <w:sz w:val="52"/>
          <w:szCs w:val="52"/>
        </w:rPr>
      </w:pPr>
      <w:r w:rsidRPr="005F08A9">
        <w:rPr>
          <w:b/>
          <w:sz w:val="52"/>
          <w:szCs w:val="52"/>
        </w:rPr>
        <w:t>ПОСТАНОВЛЕНИЕ</w:t>
      </w:r>
    </w:p>
    <w:p w:rsidR="008A6BC0" w:rsidRPr="005F08A9" w:rsidRDefault="008A6BC0" w:rsidP="00DB6FBB">
      <w:pPr>
        <w:jc w:val="center"/>
        <w:rPr>
          <w:sz w:val="26"/>
          <w:szCs w:val="26"/>
        </w:rPr>
      </w:pPr>
    </w:p>
    <w:p w:rsidR="00DB6FBB" w:rsidRPr="005F08A9" w:rsidRDefault="00DB6FBB" w:rsidP="00DB6FBB">
      <w:pPr>
        <w:jc w:val="center"/>
        <w:rPr>
          <w:sz w:val="26"/>
          <w:szCs w:val="26"/>
        </w:rPr>
      </w:pPr>
      <w:r w:rsidRPr="005F08A9">
        <w:rPr>
          <w:sz w:val="26"/>
          <w:szCs w:val="26"/>
        </w:rPr>
        <w:t>с. Агинское</w:t>
      </w:r>
    </w:p>
    <w:p w:rsidR="00DB6FBB" w:rsidRPr="005F08A9" w:rsidRDefault="00B65159" w:rsidP="008A6BC0">
      <w:pPr>
        <w:ind w:left="720" w:hanging="720"/>
        <w:jc w:val="both"/>
        <w:rPr>
          <w:sz w:val="26"/>
          <w:szCs w:val="26"/>
        </w:rPr>
      </w:pPr>
      <w:r>
        <w:rPr>
          <w:sz w:val="26"/>
          <w:szCs w:val="26"/>
        </w:rPr>
        <w:t xml:space="preserve">26.02.2021                                  </w:t>
      </w:r>
      <w:r w:rsidR="00DB6FBB" w:rsidRPr="005F08A9">
        <w:rPr>
          <w:sz w:val="26"/>
          <w:szCs w:val="26"/>
        </w:rPr>
        <w:t xml:space="preserve"> </w:t>
      </w:r>
      <w:r w:rsidR="00ED02C8" w:rsidRPr="005F08A9">
        <w:rPr>
          <w:sz w:val="26"/>
          <w:szCs w:val="26"/>
        </w:rPr>
        <w:t xml:space="preserve">           </w:t>
      </w:r>
      <w:r w:rsidR="00DB6FBB" w:rsidRPr="005F08A9">
        <w:rPr>
          <w:sz w:val="26"/>
          <w:szCs w:val="26"/>
        </w:rPr>
        <w:t xml:space="preserve">                                                            </w:t>
      </w:r>
      <w:r>
        <w:rPr>
          <w:sz w:val="26"/>
          <w:szCs w:val="26"/>
        </w:rPr>
        <w:t>№73-п</w:t>
      </w:r>
    </w:p>
    <w:p w:rsidR="00DB6FBB" w:rsidRPr="005F08A9" w:rsidRDefault="00DB6FBB" w:rsidP="00DB6FBB">
      <w:pPr>
        <w:rPr>
          <w:sz w:val="26"/>
          <w:szCs w:val="26"/>
        </w:rPr>
      </w:pPr>
    </w:p>
    <w:p w:rsidR="007B1E35" w:rsidRDefault="00DB6FBB" w:rsidP="00895AC1">
      <w:pPr>
        <w:autoSpaceDE w:val="0"/>
        <w:autoSpaceDN w:val="0"/>
        <w:adjustRightInd w:val="0"/>
        <w:ind w:right="5101"/>
        <w:jc w:val="both"/>
        <w:rPr>
          <w:sz w:val="26"/>
          <w:szCs w:val="26"/>
        </w:rPr>
      </w:pPr>
      <w:r w:rsidRPr="005F08A9">
        <w:rPr>
          <w:bCs/>
          <w:sz w:val="26"/>
          <w:szCs w:val="26"/>
        </w:rPr>
        <w:t xml:space="preserve">Об утверждении </w:t>
      </w:r>
      <w:r w:rsidR="0094629E" w:rsidRPr="005F08A9">
        <w:rPr>
          <w:sz w:val="26"/>
          <w:szCs w:val="26"/>
        </w:rPr>
        <w:t>Порядка</w:t>
      </w:r>
      <w:r w:rsidR="007B1E35" w:rsidRPr="005F08A9">
        <w:rPr>
          <w:sz w:val="26"/>
          <w:szCs w:val="26"/>
        </w:rPr>
        <w:t xml:space="preserve"> предоставления</w:t>
      </w:r>
      <w:r w:rsidR="00895AC1" w:rsidRPr="005F08A9">
        <w:rPr>
          <w:sz w:val="26"/>
          <w:szCs w:val="26"/>
        </w:rPr>
        <w:t xml:space="preserve"> </w:t>
      </w:r>
      <w:r w:rsidR="007B1E35" w:rsidRPr="005F08A9">
        <w:rPr>
          <w:sz w:val="26"/>
          <w:szCs w:val="26"/>
        </w:rPr>
        <w:t xml:space="preserve">субсидии на </w:t>
      </w:r>
      <w:r w:rsidR="003909E8" w:rsidRPr="005F08A9">
        <w:rPr>
          <w:sz w:val="26"/>
          <w:szCs w:val="26"/>
        </w:rPr>
        <w:t xml:space="preserve">компенсацию части платы граждан за коммунальные услуги исполнителям коммунальных услуг на территории Саянского района </w:t>
      </w:r>
    </w:p>
    <w:p w:rsidR="00B65159" w:rsidRPr="005F08A9" w:rsidRDefault="00B65159" w:rsidP="00895AC1">
      <w:pPr>
        <w:autoSpaceDE w:val="0"/>
        <w:autoSpaceDN w:val="0"/>
        <w:adjustRightInd w:val="0"/>
        <w:ind w:right="5101"/>
        <w:jc w:val="both"/>
        <w:rPr>
          <w:sz w:val="26"/>
          <w:szCs w:val="26"/>
        </w:rPr>
      </w:pPr>
    </w:p>
    <w:p w:rsidR="00CF41F2" w:rsidRPr="005F08A9" w:rsidRDefault="003909E8" w:rsidP="00DB6FBB">
      <w:pPr>
        <w:ind w:firstLine="709"/>
        <w:jc w:val="both"/>
        <w:rPr>
          <w:sz w:val="26"/>
          <w:szCs w:val="26"/>
        </w:rPr>
      </w:pPr>
      <w:proofErr w:type="gramStart"/>
      <w:r w:rsidRPr="005F08A9">
        <w:rPr>
          <w:sz w:val="26"/>
          <w:szCs w:val="26"/>
        </w:rPr>
        <w:t xml:space="preserve">В целях обеспечения доступности коммунальных услуг населению, в соответствии со </w:t>
      </w:r>
      <w:hyperlink r:id="rId9" w:history="1">
        <w:r w:rsidRPr="005F08A9">
          <w:rPr>
            <w:color w:val="0000FF"/>
            <w:sz w:val="26"/>
            <w:szCs w:val="26"/>
          </w:rPr>
          <w:t>статьей 78</w:t>
        </w:r>
      </w:hyperlink>
      <w:r w:rsidRPr="005F08A9">
        <w:rPr>
          <w:sz w:val="26"/>
          <w:szCs w:val="26"/>
        </w:rPr>
        <w:t xml:space="preserve"> Бюджетного кодекса Российской Федерации, Федеральным </w:t>
      </w:r>
      <w:hyperlink r:id="rId10" w:history="1">
        <w:r w:rsidRPr="005F08A9">
          <w:rPr>
            <w:color w:val="0000FF"/>
            <w:sz w:val="26"/>
            <w:szCs w:val="26"/>
          </w:rPr>
          <w:t>законом</w:t>
        </w:r>
      </w:hyperlink>
      <w:r w:rsidRPr="005F08A9">
        <w:rPr>
          <w:sz w:val="26"/>
          <w:szCs w:val="26"/>
        </w:rPr>
        <w:t xml:space="preserve"> от 06.10.2003 N 131-ФЗ "Об общих принципах организации местного самоуправления в Российской Федерации", </w:t>
      </w:r>
      <w:hyperlink r:id="rId11" w:history="1">
        <w:r w:rsidRPr="005F08A9">
          <w:rPr>
            <w:color w:val="0000FF"/>
            <w:sz w:val="26"/>
            <w:szCs w:val="26"/>
          </w:rPr>
          <w:t>Законом</w:t>
        </w:r>
      </w:hyperlink>
      <w:r w:rsidRPr="005F08A9">
        <w:rPr>
          <w:sz w:val="26"/>
          <w:szCs w:val="26"/>
        </w:rPr>
        <w:t xml:space="preserve"> Красноярского края от 01.12.2014 N 7-2835 "Об отдельных мерах по обеспечению ограничения платы граждан за коммунальные услуги", </w:t>
      </w:r>
      <w:hyperlink r:id="rId12" w:history="1">
        <w:r w:rsidRPr="005F08A9">
          <w:rPr>
            <w:color w:val="0000FF"/>
            <w:sz w:val="26"/>
            <w:szCs w:val="26"/>
          </w:rPr>
          <w:t>статьей 3</w:t>
        </w:r>
      </w:hyperlink>
      <w:r w:rsidRPr="005F08A9">
        <w:rPr>
          <w:sz w:val="26"/>
          <w:szCs w:val="26"/>
        </w:rPr>
        <w:t xml:space="preserve"> Закона Красноярского края от 01.12.2014 N 7-2839 "О наделении</w:t>
      </w:r>
      <w:proofErr w:type="gramEnd"/>
      <w:r w:rsidRPr="005F08A9">
        <w:rPr>
          <w:sz w:val="26"/>
          <w:szCs w:val="26"/>
        </w:rPr>
        <w:t xml:space="preserve"> </w:t>
      </w:r>
      <w:proofErr w:type="gramStart"/>
      <w:r w:rsidRPr="005F08A9">
        <w:rPr>
          <w:sz w:val="26"/>
          <w:szCs w:val="26"/>
        </w:rPr>
        <w:t>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00B450F6" w:rsidRPr="005F08A9">
        <w:rPr>
          <w:sz w:val="26"/>
          <w:szCs w:val="26"/>
        </w:rPr>
        <w:t xml:space="preserve"> </w:t>
      </w:r>
      <w:r w:rsidR="002E229C" w:rsidRPr="005F08A9">
        <w:rPr>
          <w:sz w:val="26"/>
          <w:szCs w:val="26"/>
        </w:rPr>
        <w:t>П</w:t>
      </w:r>
      <w:r w:rsidR="00B450F6" w:rsidRPr="005F08A9">
        <w:rPr>
          <w:sz w:val="26"/>
          <w:szCs w:val="26"/>
        </w:rPr>
        <w:t>остановлением Правительства Российской Федерации от 18.09.2020 №1492,</w:t>
      </w:r>
      <w:r w:rsidR="002E229C" w:rsidRPr="005F08A9">
        <w:rPr>
          <w:sz w:val="26"/>
          <w:szCs w:val="26"/>
        </w:rPr>
        <w:t xml:space="preserve">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w:t>
      </w:r>
      <w:r w:rsidRPr="005F08A9">
        <w:rPr>
          <w:sz w:val="26"/>
          <w:szCs w:val="26"/>
        </w:rPr>
        <w:t xml:space="preserve"> </w:t>
      </w:r>
      <w:r w:rsidR="005714FE" w:rsidRPr="005F08A9">
        <w:rPr>
          <w:sz w:val="26"/>
          <w:szCs w:val="26"/>
        </w:rPr>
        <w:t>руководствуясь  статьей</w:t>
      </w:r>
      <w:r w:rsidR="000E0852" w:rsidRPr="005F08A9">
        <w:rPr>
          <w:sz w:val="26"/>
          <w:szCs w:val="26"/>
        </w:rPr>
        <w:t xml:space="preserve">  81  Устава</w:t>
      </w:r>
      <w:r w:rsidR="005714FE" w:rsidRPr="005F08A9">
        <w:rPr>
          <w:sz w:val="26"/>
          <w:szCs w:val="26"/>
        </w:rPr>
        <w:t xml:space="preserve"> С</w:t>
      </w:r>
      <w:r w:rsidR="00895AC1" w:rsidRPr="005F08A9">
        <w:rPr>
          <w:sz w:val="26"/>
          <w:szCs w:val="26"/>
        </w:rPr>
        <w:t>аянского</w:t>
      </w:r>
      <w:r w:rsidR="005714FE" w:rsidRPr="005F08A9">
        <w:rPr>
          <w:sz w:val="26"/>
          <w:szCs w:val="26"/>
        </w:rPr>
        <w:t xml:space="preserve"> </w:t>
      </w:r>
      <w:r w:rsidR="00895AC1" w:rsidRPr="005F08A9">
        <w:rPr>
          <w:sz w:val="26"/>
          <w:szCs w:val="26"/>
        </w:rPr>
        <w:t xml:space="preserve">муниципального </w:t>
      </w:r>
      <w:r w:rsidR="005714FE" w:rsidRPr="005F08A9">
        <w:rPr>
          <w:sz w:val="26"/>
          <w:szCs w:val="26"/>
        </w:rPr>
        <w:t>район</w:t>
      </w:r>
      <w:r w:rsidR="00895AC1" w:rsidRPr="005F08A9">
        <w:rPr>
          <w:sz w:val="26"/>
          <w:szCs w:val="26"/>
        </w:rPr>
        <w:t>а</w:t>
      </w:r>
      <w:r w:rsidR="00D4686B" w:rsidRPr="005F08A9">
        <w:rPr>
          <w:sz w:val="26"/>
          <w:szCs w:val="26"/>
        </w:rPr>
        <w:t xml:space="preserve"> Красноярского</w:t>
      </w:r>
      <w:proofErr w:type="gramEnd"/>
      <w:r w:rsidR="00D4686B" w:rsidRPr="005F08A9">
        <w:rPr>
          <w:sz w:val="26"/>
          <w:szCs w:val="26"/>
        </w:rPr>
        <w:t xml:space="preserve"> края,</w:t>
      </w:r>
      <w:r w:rsidR="000E0852" w:rsidRPr="005F08A9">
        <w:rPr>
          <w:sz w:val="26"/>
          <w:szCs w:val="26"/>
        </w:rPr>
        <w:t xml:space="preserve">  ПОСТАНОВЛЯЮ:</w:t>
      </w:r>
      <w:r w:rsidR="002C0294" w:rsidRPr="005F08A9">
        <w:rPr>
          <w:sz w:val="26"/>
          <w:szCs w:val="26"/>
        </w:rPr>
        <w:t xml:space="preserve"> </w:t>
      </w:r>
    </w:p>
    <w:p w:rsidR="007B1E35" w:rsidRPr="005F08A9" w:rsidRDefault="00DB6FBB" w:rsidP="00B65159">
      <w:pPr>
        <w:autoSpaceDE w:val="0"/>
        <w:autoSpaceDN w:val="0"/>
        <w:adjustRightInd w:val="0"/>
        <w:ind w:firstLine="709"/>
        <w:jc w:val="both"/>
        <w:rPr>
          <w:sz w:val="26"/>
          <w:szCs w:val="26"/>
        </w:rPr>
      </w:pPr>
      <w:r w:rsidRPr="005F08A9">
        <w:rPr>
          <w:sz w:val="26"/>
          <w:szCs w:val="26"/>
        </w:rPr>
        <w:t>1.</w:t>
      </w:r>
      <w:r w:rsidR="0094629E" w:rsidRPr="005F08A9">
        <w:rPr>
          <w:sz w:val="26"/>
          <w:szCs w:val="26"/>
        </w:rPr>
        <w:t xml:space="preserve">Утвердить </w:t>
      </w:r>
      <w:r w:rsidR="007B1E35" w:rsidRPr="005F08A9">
        <w:rPr>
          <w:sz w:val="26"/>
          <w:szCs w:val="26"/>
        </w:rPr>
        <w:t xml:space="preserve">Порядок предоставления субсидии </w:t>
      </w:r>
      <w:r w:rsidR="003909E8" w:rsidRPr="005F08A9">
        <w:rPr>
          <w:sz w:val="26"/>
          <w:szCs w:val="26"/>
        </w:rPr>
        <w:t>на компенсацию части платы граждан за коммунальные услуги исполнителям коммунальных услуг на территории Саянского района согласно приложению к настоящему постановлению</w:t>
      </w:r>
      <w:r w:rsidR="007B1E35" w:rsidRPr="005F08A9">
        <w:rPr>
          <w:sz w:val="26"/>
          <w:szCs w:val="26"/>
        </w:rPr>
        <w:t>.</w:t>
      </w:r>
    </w:p>
    <w:p w:rsidR="00D2222F" w:rsidRPr="005F08A9" w:rsidRDefault="00895AC1" w:rsidP="00B65159">
      <w:pPr>
        <w:ind w:right="-2" w:firstLine="709"/>
        <w:jc w:val="both"/>
        <w:rPr>
          <w:sz w:val="26"/>
          <w:szCs w:val="26"/>
        </w:rPr>
      </w:pPr>
      <w:r w:rsidRPr="005F08A9">
        <w:rPr>
          <w:sz w:val="26"/>
          <w:szCs w:val="26"/>
        </w:rPr>
        <w:t>2.Постановление</w:t>
      </w:r>
      <w:r w:rsidR="00D2222F" w:rsidRPr="005F08A9">
        <w:rPr>
          <w:sz w:val="26"/>
          <w:szCs w:val="26"/>
        </w:rPr>
        <w:t xml:space="preserve"> администрации Саянского</w:t>
      </w:r>
      <w:r w:rsidR="00007563" w:rsidRPr="005F08A9">
        <w:rPr>
          <w:sz w:val="26"/>
          <w:szCs w:val="26"/>
        </w:rPr>
        <w:t xml:space="preserve"> района от 2</w:t>
      </w:r>
      <w:r w:rsidRPr="005F08A9">
        <w:rPr>
          <w:sz w:val="26"/>
          <w:szCs w:val="26"/>
        </w:rPr>
        <w:t>3</w:t>
      </w:r>
      <w:r w:rsidR="007B1E35" w:rsidRPr="005F08A9">
        <w:rPr>
          <w:sz w:val="26"/>
          <w:szCs w:val="26"/>
        </w:rPr>
        <w:t>.0</w:t>
      </w:r>
      <w:r w:rsidRPr="005F08A9">
        <w:rPr>
          <w:sz w:val="26"/>
          <w:szCs w:val="26"/>
        </w:rPr>
        <w:t>5</w:t>
      </w:r>
      <w:r w:rsidR="00D2222F" w:rsidRPr="005F08A9">
        <w:rPr>
          <w:sz w:val="26"/>
          <w:szCs w:val="26"/>
        </w:rPr>
        <w:t>.2018 №</w:t>
      </w:r>
      <w:r w:rsidRPr="005F08A9">
        <w:rPr>
          <w:sz w:val="26"/>
          <w:szCs w:val="26"/>
        </w:rPr>
        <w:t>360</w:t>
      </w:r>
      <w:r w:rsidR="00D2222F" w:rsidRPr="005F08A9">
        <w:rPr>
          <w:sz w:val="26"/>
          <w:szCs w:val="26"/>
        </w:rPr>
        <w:t xml:space="preserve">-п </w:t>
      </w:r>
      <w:r w:rsidR="00D2222F" w:rsidRPr="005F08A9">
        <w:rPr>
          <w:bCs/>
          <w:sz w:val="26"/>
          <w:szCs w:val="26"/>
        </w:rPr>
        <w:t xml:space="preserve"> «Об утверждении Порядка предоставления </w:t>
      </w:r>
      <w:r w:rsidRPr="005F08A9">
        <w:rPr>
          <w:sz w:val="26"/>
          <w:szCs w:val="26"/>
        </w:rPr>
        <w:t xml:space="preserve">субсидии из бюджета муниципального образования Саянский район на финансовое обеспечение затрат и (или) на возмещение расходов (недополученных доходов) в связи с производством (реализацией) товаров, выполнением работ, оказанием услуг </w:t>
      </w:r>
      <w:r w:rsidR="00D2222F" w:rsidRPr="005F08A9">
        <w:rPr>
          <w:sz w:val="26"/>
          <w:szCs w:val="26"/>
        </w:rPr>
        <w:t>считать утратившим</w:t>
      </w:r>
      <w:r w:rsidR="0094629E" w:rsidRPr="005F08A9">
        <w:rPr>
          <w:sz w:val="26"/>
          <w:szCs w:val="26"/>
        </w:rPr>
        <w:t>и</w:t>
      </w:r>
      <w:r w:rsidR="00D2222F" w:rsidRPr="005F08A9">
        <w:rPr>
          <w:sz w:val="26"/>
          <w:szCs w:val="26"/>
        </w:rPr>
        <w:t xml:space="preserve"> силу.</w:t>
      </w:r>
    </w:p>
    <w:p w:rsidR="0014505A" w:rsidRPr="005F08A9" w:rsidRDefault="007B1E35" w:rsidP="00B65159">
      <w:pPr>
        <w:ind w:firstLine="709"/>
        <w:jc w:val="both"/>
        <w:rPr>
          <w:sz w:val="26"/>
          <w:szCs w:val="26"/>
          <w:u w:val="single"/>
        </w:rPr>
      </w:pPr>
      <w:r w:rsidRPr="005F08A9">
        <w:rPr>
          <w:sz w:val="26"/>
          <w:szCs w:val="26"/>
        </w:rPr>
        <w:t>3</w:t>
      </w:r>
      <w:r w:rsidR="000E0852" w:rsidRPr="005F08A9">
        <w:rPr>
          <w:sz w:val="26"/>
          <w:szCs w:val="26"/>
        </w:rPr>
        <w:t>. Организационно–</w:t>
      </w:r>
      <w:r w:rsidR="00736A93" w:rsidRPr="005F08A9">
        <w:rPr>
          <w:sz w:val="26"/>
          <w:szCs w:val="26"/>
        </w:rPr>
        <w:t>правовому отделу администрации Саянского района</w:t>
      </w:r>
      <w:r w:rsidR="000E0852" w:rsidRPr="005F08A9">
        <w:rPr>
          <w:sz w:val="26"/>
          <w:szCs w:val="26"/>
        </w:rPr>
        <w:t xml:space="preserve">  </w:t>
      </w:r>
      <w:r w:rsidR="00736A93" w:rsidRPr="005F08A9">
        <w:rPr>
          <w:sz w:val="26"/>
          <w:szCs w:val="26"/>
        </w:rPr>
        <w:t>опубликовать</w:t>
      </w:r>
      <w:r w:rsidR="000E0852" w:rsidRPr="005F08A9">
        <w:rPr>
          <w:sz w:val="26"/>
          <w:szCs w:val="26"/>
        </w:rPr>
        <w:t xml:space="preserve"> </w:t>
      </w:r>
      <w:r w:rsidR="00736A93" w:rsidRPr="005F08A9">
        <w:rPr>
          <w:sz w:val="26"/>
          <w:szCs w:val="26"/>
        </w:rPr>
        <w:t xml:space="preserve"> </w:t>
      </w:r>
      <w:r w:rsidR="00D4686B" w:rsidRPr="005F08A9">
        <w:rPr>
          <w:sz w:val="26"/>
          <w:szCs w:val="26"/>
        </w:rPr>
        <w:t>настоящее</w:t>
      </w:r>
      <w:r w:rsidR="00736A93" w:rsidRPr="005F08A9">
        <w:rPr>
          <w:sz w:val="26"/>
          <w:szCs w:val="26"/>
        </w:rPr>
        <w:t xml:space="preserve"> постановление на </w:t>
      </w:r>
      <w:proofErr w:type="gramStart"/>
      <w:r w:rsidR="00736A93" w:rsidRPr="005F08A9">
        <w:rPr>
          <w:sz w:val="26"/>
          <w:szCs w:val="26"/>
        </w:rPr>
        <w:t>официальном</w:t>
      </w:r>
      <w:proofErr w:type="gramEnd"/>
      <w:r w:rsidR="000E0852" w:rsidRPr="005F08A9">
        <w:rPr>
          <w:sz w:val="26"/>
          <w:szCs w:val="26"/>
        </w:rPr>
        <w:t xml:space="preserve"> </w:t>
      </w:r>
      <w:r w:rsidR="00736A93" w:rsidRPr="005F08A9">
        <w:rPr>
          <w:sz w:val="26"/>
          <w:szCs w:val="26"/>
        </w:rPr>
        <w:t xml:space="preserve">веб-сайте Саянского района в </w:t>
      </w:r>
      <w:r w:rsidR="00D4686B" w:rsidRPr="005F08A9">
        <w:rPr>
          <w:sz w:val="26"/>
          <w:szCs w:val="26"/>
        </w:rPr>
        <w:t xml:space="preserve">информационно-телекоммуникационной сети интернет: </w:t>
      </w:r>
      <w:hyperlink r:id="rId13" w:history="1">
        <w:r w:rsidR="00CF41F2" w:rsidRPr="005F08A9">
          <w:rPr>
            <w:rStyle w:val="ae"/>
            <w:sz w:val="26"/>
            <w:szCs w:val="26"/>
            <w:lang w:val="en-US"/>
          </w:rPr>
          <w:t>www</w:t>
        </w:r>
        <w:r w:rsidR="00CF41F2" w:rsidRPr="005F08A9">
          <w:rPr>
            <w:rStyle w:val="ae"/>
            <w:sz w:val="26"/>
            <w:szCs w:val="26"/>
          </w:rPr>
          <w:t>.</w:t>
        </w:r>
        <w:r w:rsidR="00CF41F2" w:rsidRPr="005F08A9">
          <w:rPr>
            <w:rStyle w:val="ae"/>
            <w:sz w:val="26"/>
            <w:szCs w:val="26"/>
            <w:lang w:val="en-US"/>
          </w:rPr>
          <w:t>adm</w:t>
        </w:r>
        <w:r w:rsidR="00CF41F2" w:rsidRPr="005F08A9">
          <w:rPr>
            <w:rStyle w:val="ae"/>
            <w:sz w:val="26"/>
            <w:szCs w:val="26"/>
          </w:rPr>
          <w:t>-</w:t>
        </w:r>
        <w:r w:rsidR="00CF41F2" w:rsidRPr="005F08A9">
          <w:rPr>
            <w:rStyle w:val="ae"/>
            <w:sz w:val="26"/>
            <w:szCs w:val="26"/>
            <w:lang w:val="en-US"/>
          </w:rPr>
          <w:t>sayany</w:t>
        </w:r>
        <w:r w:rsidR="00CF41F2" w:rsidRPr="005F08A9">
          <w:rPr>
            <w:rStyle w:val="ae"/>
            <w:sz w:val="26"/>
            <w:szCs w:val="26"/>
          </w:rPr>
          <w:t>.</w:t>
        </w:r>
        <w:r w:rsidR="00CF41F2" w:rsidRPr="005F08A9">
          <w:rPr>
            <w:rStyle w:val="ae"/>
            <w:sz w:val="26"/>
            <w:szCs w:val="26"/>
            <w:lang w:val="en-US"/>
          </w:rPr>
          <w:t>ru</w:t>
        </w:r>
      </w:hyperlink>
      <w:r w:rsidR="00CF41F2" w:rsidRPr="005F08A9">
        <w:rPr>
          <w:sz w:val="26"/>
          <w:szCs w:val="26"/>
          <w:u w:val="single"/>
        </w:rPr>
        <w:t>.</w:t>
      </w:r>
    </w:p>
    <w:p w:rsidR="00DB6FBB" w:rsidRPr="005F08A9" w:rsidRDefault="007B1E35" w:rsidP="00B65159">
      <w:pPr>
        <w:ind w:firstLine="709"/>
        <w:jc w:val="both"/>
        <w:rPr>
          <w:sz w:val="26"/>
          <w:szCs w:val="26"/>
        </w:rPr>
      </w:pPr>
      <w:r w:rsidRPr="005F08A9">
        <w:rPr>
          <w:sz w:val="26"/>
          <w:szCs w:val="26"/>
        </w:rPr>
        <w:t>4</w:t>
      </w:r>
      <w:r w:rsidR="00DB6FBB" w:rsidRPr="005F08A9">
        <w:rPr>
          <w:sz w:val="26"/>
          <w:szCs w:val="26"/>
        </w:rPr>
        <w:t>.</w:t>
      </w:r>
      <w:r w:rsidR="0014505A" w:rsidRPr="005F08A9">
        <w:rPr>
          <w:sz w:val="26"/>
          <w:szCs w:val="26"/>
        </w:rPr>
        <w:t xml:space="preserve"> </w:t>
      </w:r>
      <w:proofErr w:type="gramStart"/>
      <w:r w:rsidR="00DB6FBB" w:rsidRPr="005F08A9">
        <w:rPr>
          <w:sz w:val="26"/>
          <w:szCs w:val="26"/>
        </w:rPr>
        <w:t>Контроль  за</w:t>
      </w:r>
      <w:proofErr w:type="gramEnd"/>
      <w:r w:rsidR="00DB6FBB" w:rsidRPr="005F08A9">
        <w:rPr>
          <w:sz w:val="26"/>
          <w:szCs w:val="26"/>
        </w:rPr>
        <w:t xml:space="preserve">  исполнением </w:t>
      </w:r>
      <w:r w:rsidR="000E0852" w:rsidRPr="005F08A9">
        <w:rPr>
          <w:sz w:val="26"/>
          <w:szCs w:val="26"/>
        </w:rPr>
        <w:t>настоящего</w:t>
      </w:r>
      <w:r w:rsidR="00DB6FBB" w:rsidRPr="005F08A9">
        <w:rPr>
          <w:sz w:val="26"/>
          <w:szCs w:val="26"/>
        </w:rPr>
        <w:t xml:space="preserve"> </w:t>
      </w:r>
      <w:r w:rsidR="000E0852" w:rsidRPr="005F08A9">
        <w:rPr>
          <w:sz w:val="26"/>
          <w:szCs w:val="26"/>
        </w:rPr>
        <w:t xml:space="preserve">постановления  </w:t>
      </w:r>
      <w:r w:rsidR="00D4686B" w:rsidRPr="005F08A9">
        <w:rPr>
          <w:sz w:val="26"/>
          <w:szCs w:val="26"/>
        </w:rPr>
        <w:t>оставляю за собой.</w:t>
      </w:r>
    </w:p>
    <w:p w:rsidR="008A6BC0" w:rsidRPr="005F08A9" w:rsidRDefault="007B1E35" w:rsidP="00B65159">
      <w:pPr>
        <w:tabs>
          <w:tab w:val="left" w:pos="1080"/>
        </w:tabs>
        <w:ind w:firstLine="709"/>
        <w:jc w:val="both"/>
        <w:rPr>
          <w:sz w:val="26"/>
          <w:szCs w:val="26"/>
        </w:rPr>
      </w:pPr>
      <w:r w:rsidRPr="005F08A9">
        <w:rPr>
          <w:sz w:val="26"/>
          <w:szCs w:val="26"/>
        </w:rPr>
        <w:t>5</w:t>
      </w:r>
      <w:r w:rsidR="00DB6FBB" w:rsidRPr="005F08A9">
        <w:rPr>
          <w:sz w:val="26"/>
          <w:szCs w:val="26"/>
        </w:rPr>
        <w:t>.</w:t>
      </w:r>
      <w:r w:rsidR="0014505A" w:rsidRPr="005F08A9">
        <w:rPr>
          <w:sz w:val="26"/>
          <w:szCs w:val="26"/>
        </w:rPr>
        <w:t xml:space="preserve"> </w:t>
      </w:r>
      <w:r w:rsidR="00D4686B" w:rsidRPr="005F08A9">
        <w:rPr>
          <w:sz w:val="26"/>
          <w:szCs w:val="26"/>
        </w:rPr>
        <w:t>Настоящее п</w:t>
      </w:r>
      <w:r w:rsidR="00DB6FBB" w:rsidRPr="005F08A9">
        <w:rPr>
          <w:sz w:val="26"/>
          <w:szCs w:val="26"/>
        </w:rPr>
        <w:t>остановление вс</w:t>
      </w:r>
      <w:r w:rsidR="002C0294" w:rsidRPr="005F08A9">
        <w:rPr>
          <w:sz w:val="26"/>
          <w:szCs w:val="26"/>
        </w:rPr>
        <w:t xml:space="preserve">тупает в силу </w:t>
      </w:r>
      <w:r w:rsidR="00BE2B22" w:rsidRPr="005F08A9">
        <w:rPr>
          <w:sz w:val="26"/>
          <w:szCs w:val="26"/>
        </w:rPr>
        <w:t>со дня опубликования и распространяет свое действие на правоотношения, возникшие с 1 января 2021 года</w:t>
      </w:r>
      <w:r w:rsidR="00D4686B" w:rsidRPr="005F08A9">
        <w:rPr>
          <w:sz w:val="26"/>
          <w:szCs w:val="26"/>
        </w:rPr>
        <w:t>.</w:t>
      </w:r>
    </w:p>
    <w:p w:rsidR="008A6BC0" w:rsidRPr="005F08A9" w:rsidRDefault="008A6BC0" w:rsidP="008A6BC0">
      <w:pPr>
        <w:tabs>
          <w:tab w:val="left" w:pos="1080"/>
        </w:tabs>
        <w:jc w:val="both"/>
        <w:rPr>
          <w:sz w:val="26"/>
          <w:szCs w:val="26"/>
        </w:rPr>
      </w:pPr>
    </w:p>
    <w:p w:rsidR="00DB6FBB" w:rsidRPr="005F08A9" w:rsidRDefault="00D4686B" w:rsidP="002C0294">
      <w:pPr>
        <w:jc w:val="both"/>
        <w:rPr>
          <w:sz w:val="26"/>
          <w:szCs w:val="26"/>
        </w:rPr>
      </w:pPr>
      <w:r w:rsidRPr="005F08A9">
        <w:rPr>
          <w:sz w:val="26"/>
          <w:szCs w:val="26"/>
        </w:rPr>
        <w:t xml:space="preserve">Глава </w:t>
      </w:r>
      <w:r w:rsidR="002C0294" w:rsidRPr="005F08A9">
        <w:rPr>
          <w:sz w:val="26"/>
          <w:szCs w:val="26"/>
        </w:rPr>
        <w:t xml:space="preserve">района </w:t>
      </w:r>
      <w:r w:rsidR="00DB6FBB" w:rsidRPr="005F08A9">
        <w:rPr>
          <w:sz w:val="26"/>
          <w:szCs w:val="26"/>
        </w:rPr>
        <w:t xml:space="preserve">        </w:t>
      </w:r>
      <w:r w:rsidR="00B65159">
        <w:rPr>
          <w:sz w:val="26"/>
          <w:szCs w:val="26"/>
        </w:rPr>
        <w:t xml:space="preserve">     </w:t>
      </w:r>
      <w:r w:rsidR="00DB6FBB" w:rsidRPr="005F08A9">
        <w:rPr>
          <w:sz w:val="26"/>
          <w:szCs w:val="26"/>
        </w:rPr>
        <w:t xml:space="preserve">                        </w:t>
      </w:r>
      <w:r w:rsidR="002C0294" w:rsidRPr="005F08A9">
        <w:rPr>
          <w:sz w:val="26"/>
          <w:szCs w:val="26"/>
        </w:rPr>
        <w:t xml:space="preserve">                    </w:t>
      </w:r>
      <w:r w:rsidRPr="005F08A9">
        <w:rPr>
          <w:sz w:val="26"/>
          <w:szCs w:val="26"/>
        </w:rPr>
        <w:t xml:space="preserve">    </w:t>
      </w:r>
      <w:r w:rsidR="00A24BC7" w:rsidRPr="005F08A9">
        <w:rPr>
          <w:sz w:val="26"/>
          <w:szCs w:val="26"/>
        </w:rPr>
        <w:t xml:space="preserve">              </w:t>
      </w:r>
      <w:r w:rsidRPr="005F08A9">
        <w:rPr>
          <w:sz w:val="26"/>
          <w:szCs w:val="26"/>
        </w:rPr>
        <w:t xml:space="preserve">              И.В. Данилин</w:t>
      </w:r>
    </w:p>
    <w:p w:rsidR="007B1E35" w:rsidRPr="005F08A9" w:rsidRDefault="007B1E35" w:rsidP="00127B33">
      <w:pPr>
        <w:rPr>
          <w:sz w:val="26"/>
          <w:szCs w:val="26"/>
        </w:rPr>
      </w:pPr>
    </w:p>
    <w:tbl>
      <w:tblPr>
        <w:tblW w:w="9330" w:type="dxa"/>
        <w:tblLayout w:type="fixed"/>
        <w:tblLook w:val="04A0" w:firstRow="1" w:lastRow="0" w:firstColumn="1" w:lastColumn="0" w:noHBand="0" w:noVBand="1"/>
      </w:tblPr>
      <w:tblGrid>
        <w:gridCol w:w="5074"/>
        <w:gridCol w:w="4256"/>
      </w:tblGrid>
      <w:tr w:rsidR="007B1E35" w:rsidRPr="005F08A9" w:rsidTr="007B1E35">
        <w:tc>
          <w:tcPr>
            <w:tcW w:w="5074" w:type="dxa"/>
            <w:hideMark/>
          </w:tcPr>
          <w:p w:rsidR="007B1E35" w:rsidRPr="005F08A9" w:rsidRDefault="007B1E35">
            <w:pPr>
              <w:autoSpaceDE w:val="0"/>
              <w:autoSpaceDN w:val="0"/>
              <w:adjustRightInd w:val="0"/>
              <w:jc w:val="center"/>
              <w:rPr>
                <w:sz w:val="26"/>
                <w:szCs w:val="26"/>
              </w:rPr>
            </w:pPr>
          </w:p>
        </w:tc>
        <w:tc>
          <w:tcPr>
            <w:tcW w:w="4256" w:type="dxa"/>
          </w:tcPr>
          <w:p w:rsidR="007B1E35" w:rsidRPr="005F08A9" w:rsidRDefault="007B1E35">
            <w:pPr>
              <w:autoSpaceDE w:val="0"/>
              <w:autoSpaceDN w:val="0"/>
              <w:adjustRightInd w:val="0"/>
              <w:rPr>
                <w:sz w:val="26"/>
                <w:szCs w:val="26"/>
              </w:rPr>
            </w:pPr>
            <w:r w:rsidRPr="005F08A9">
              <w:rPr>
                <w:sz w:val="26"/>
                <w:szCs w:val="26"/>
              </w:rPr>
              <w:t>Приложение</w:t>
            </w:r>
            <w:r w:rsidR="0094629E" w:rsidRPr="005F08A9">
              <w:rPr>
                <w:sz w:val="26"/>
                <w:szCs w:val="26"/>
              </w:rPr>
              <w:t xml:space="preserve"> </w:t>
            </w:r>
            <w:r w:rsidRPr="005F08A9">
              <w:rPr>
                <w:sz w:val="26"/>
                <w:szCs w:val="26"/>
              </w:rPr>
              <w:t xml:space="preserve">к постановлению </w:t>
            </w:r>
            <w:r w:rsidR="0094629E" w:rsidRPr="005F08A9">
              <w:rPr>
                <w:sz w:val="26"/>
                <w:szCs w:val="26"/>
              </w:rPr>
              <w:t>администрации Саянского района</w:t>
            </w:r>
          </w:p>
          <w:p w:rsidR="007B1E35" w:rsidRPr="005F08A9" w:rsidRDefault="007B1E35" w:rsidP="00B65159">
            <w:pPr>
              <w:autoSpaceDE w:val="0"/>
              <w:autoSpaceDN w:val="0"/>
              <w:adjustRightInd w:val="0"/>
              <w:rPr>
                <w:sz w:val="26"/>
                <w:szCs w:val="26"/>
              </w:rPr>
            </w:pPr>
            <w:r w:rsidRPr="005F08A9">
              <w:rPr>
                <w:sz w:val="26"/>
                <w:szCs w:val="26"/>
              </w:rPr>
              <w:t>№</w:t>
            </w:r>
            <w:r w:rsidR="00B65159">
              <w:rPr>
                <w:sz w:val="26"/>
                <w:szCs w:val="26"/>
              </w:rPr>
              <w:t xml:space="preserve">73-п </w:t>
            </w:r>
            <w:r w:rsidRPr="005F08A9">
              <w:rPr>
                <w:sz w:val="26"/>
                <w:szCs w:val="26"/>
              </w:rPr>
              <w:t>от</w:t>
            </w:r>
            <w:r w:rsidR="00B65159">
              <w:rPr>
                <w:sz w:val="26"/>
                <w:szCs w:val="26"/>
              </w:rPr>
              <w:t xml:space="preserve"> 26.02.2021</w:t>
            </w:r>
          </w:p>
        </w:tc>
      </w:tr>
    </w:tbl>
    <w:p w:rsidR="003909E8" w:rsidRPr="005F08A9" w:rsidRDefault="003909E8" w:rsidP="003909E8">
      <w:pPr>
        <w:pStyle w:val="ConsPlusTitle"/>
        <w:jc w:val="center"/>
        <w:rPr>
          <w:sz w:val="26"/>
          <w:szCs w:val="26"/>
        </w:rPr>
      </w:pPr>
    </w:p>
    <w:p w:rsidR="002E229C" w:rsidRPr="005F08A9" w:rsidRDefault="00B450F6" w:rsidP="00B450F6">
      <w:pPr>
        <w:pStyle w:val="ConsPlusTitle"/>
        <w:jc w:val="center"/>
        <w:rPr>
          <w:b w:val="0"/>
          <w:sz w:val="26"/>
          <w:szCs w:val="26"/>
        </w:rPr>
      </w:pPr>
      <w:r w:rsidRPr="005F08A9">
        <w:rPr>
          <w:b w:val="0"/>
          <w:sz w:val="26"/>
          <w:szCs w:val="26"/>
        </w:rPr>
        <w:t>Порядок предоставления субсидии на компенсацию части платы граждан за коммунальные услуги исполнителя коммунальных услуг на территории</w:t>
      </w:r>
    </w:p>
    <w:p w:rsidR="0094629E" w:rsidRPr="005F08A9" w:rsidRDefault="00B450F6" w:rsidP="00B450F6">
      <w:pPr>
        <w:pStyle w:val="ConsPlusTitle"/>
        <w:jc w:val="center"/>
        <w:rPr>
          <w:sz w:val="26"/>
          <w:szCs w:val="26"/>
        </w:rPr>
      </w:pPr>
      <w:r w:rsidRPr="005F08A9">
        <w:rPr>
          <w:b w:val="0"/>
          <w:sz w:val="26"/>
          <w:szCs w:val="26"/>
        </w:rPr>
        <w:t xml:space="preserve"> Саянского</w:t>
      </w:r>
      <w:r w:rsidR="002E229C" w:rsidRPr="005F08A9">
        <w:rPr>
          <w:b w:val="0"/>
          <w:sz w:val="26"/>
          <w:szCs w:val="26"/>
        </w:rPr>
        <w:t xml:space="preserve"> района</w:t>
      </w:r>
      <w:r w:rsidRPr="005F08A9">
        <w:rPr>
          <w:b w:val="0"/>
          <w:sz w:val="26"/>
          <w:szCs w:val="26"/>
        </w:rPr>
        <w:t xml:space="preserve"> </w:t>
      </w:r>
    </w:p>
    <w:p w:rsidR="003909E8" w:rsidRPr="005F08A9" w:rsidRDefault="003909E8" w:rsidP="003909E8">
      <w:pPr>
        <w:autoSpaceDE w:val="0"/>
        <w:autoSpaceDN w:val="0"/>
        <w:adjustRightInd w:val="0"/>
        <w:jc w:val="center"/>
        <w:rPr>
          <w:sz w:val="26"/>
          <w:szCs w:val="26"/>
        </w:rPr>
      </w:pPr>
    </w:p>
    <w:p w:rsidR="003909E8" w:rsidRPr="005F08A9" w:rsidRDefault="00B450F6" w:rsidP="003909E8">
      <w:pPr>
        <w:autoSpaceDE w:val="0"/>
        <w:autoSpaceDN w:val="0"/>
        <w:adjustRightInd w:val="0"/>
        <w:jc w:val="center"/>
        <w:rPr>
          <w:b/>
          <w:sz w:val="26"/>
          <w:szCs w:val="26"/>
        </w:rPr>
      </w:pPr>
      <w:r w:rsidRPr="005F08A9">
        <w:rPr>
          <w:b/>
          <w:sz w:val="26"/>
          <w:szCs w:val="26"/>
        </w:rPr>
        <w:t>1.Общие положения о предоставлении субсидии</w:t>
      </w:r>
    </w:p>
    <w:p w:rsidR="003909E8" w:rsidRPr="005F08A9" w:rsidRDefault="003909E8" w:rsidP="003909E8">
      <w:pPr>
        <w:autoSpaceDE w:val="0"/>
        <w:autoSpaceDN w:val="0"/>
        <w:adjustRightInd w:val="0"/>
        <w:jc w:val="center"/>
        <w:rPr>
          <w:sz w:val="26"/>
          <w:szCs w:val="26"/>
        </w:rPr>
      </w:pPr>
    </w:p>
    <w:p w:rsidR="003909E8" w:rsidRPr="005F08A9" w:rsidRDefault="003909E8" w:rsidP="003909E8">
      <w:pPr>
        <w:pStyle w:val="ConsPlusNormal"/>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1.1. </w:t>
      </w:r>
      <w:proofErr w:type="gramStart"/>
      <w:r w:rsidRPr="005F08A9">
        <w:rPr>
          <w:rFonts w:ascii="Times New Roman" w:hAnsi="Times New Roman" w:cs="Times New Roman"/>
          <w:sz w:val="26"/>
          <w:szCs w:val="26"/>
        </w:rPr>
        <w:t xml:space="preserve">Настоящий Порядок устанавливает цели, условия и процедуру предоставления субсидии из бюджета Саянского муниципального района Красноярского края (далее – Район) исполнителям коммунальных услуг на территории Саянского района (далее - Порядок) на компенсацию части платы граждан за коммунальные услуги (далее - субсидия) в соответствии с </w:t>
      </w:r>
      <w:hyperlink r:id="rId14" w:history="1">
        <w:r w:rsidRPr="005F08A9">
          <w:rPr>
            <w:rFonts w:ascii="Times New Roman" w:hAnsi="Times New Roman" w:cs="Times New Roman"/>
            <w:color w:val="0000FF"/>
            <w:sz w:val="26"/>
            <w:szCs w:val="26"/>
          </w:rPr>
          <w:t>Законом</w:t>
        </w:r>
      </w:hyperlink>
      <w:r w:rsidRPr="005F08A9">
        <w:rPr>
          <w:rFonts w:ascii="Times New Roman" w:hAnsi="Times New Roman" w:cs="Times New Roman"/>
          <w:sz w:val="26"/>
          <w:szCs w:val="26"/>
        </w:rPr>
        <w:t xml:space="preserve"> Красноярского края от 01.12.2014 N 7-2835 "Об отдельных мерах по обеспечению ограничения платы граждан за коммунальные услуги".</w:t>
      </w:r>
      <w:proofErr w:type="gramEnd"/>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Субсидия предоставляется в целях обеспечения доступности коммунальных услуг населению в соответствии с требованиями законодательства.</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1.2. </w:t>
      </w:r>
      <w:proofErr w:type="gramStart"/>
      <w:r w:rsidRPr="005F08A9">
        <w:rPr>
          <w:rFonts w:ascii="Times New Roman" w:hAnsi="Times New Roman" w:cs="Times New Roman"/>
          <w:sz w:val="26"/>
          <w:szCs w:val="26"/>
        </w:rPr>
        <w:t xml:space="preserve">Понятия, используемые в настоящем Порядке, принимаются в значениях, определенных Жилищным </w:t>
      </w:r>
      <w:hyperlink r:id="rId15" w:history="1">
        <w:r w:rsidRPr="005F08A9">
          <w:rPr>
            <w:rFonts w:ascii="Times New Roman" w:hAnsi="Times New Roman" w:cs="Times New Roman"/>
            <w:color w:val="0000FF"/>
            <w:sz w:val="26"/>
            <w:szCs w:val="26"/>
          </w:rPr>
          <w:t>кодексом</w:t>
        </w:r>
      </w:hyperlink>
      <w:r w:rsidRPr="005F08A9">
        <w:rPr>
          <w:rFonts w:ascii="Times New Roman" w:hAnsi="Times New Roman" w:cs="Times New Roman"/>
          <w:sz w:val="26"/>
          <w:szCs w:val="26"/>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16" w:history="1">
        <w:r w:rsidRPr="005F08A9">
          <w:rPr>
            <w:rFonts w:ascii="Times New Roman" w:hAnsi="Times New Roman" w:cs="Times New Roman"/>
            <w:color w:val="0000FF"/>
            <w:sz w:val="26"/>
            <w:szCs w:val="26"/>
          </w:rPr>
          <w:t>Законом</w:t>
        </w:r>
      </w:hyperlink>
      <w:r w:rsidRPr="005F08A9">
        <w:rPr>
          <w:rFonts w:ascii="Times New Roman" w:hAnsi="Times New Roman" w:cs="Times New Roman"/>
          <w:sz w:val="26"/>
          <w:szCs w:val="26"/>
        </w:rPr>
        <w:t xml:space="preserve"> Красноярского края от 01.12.2014 N 7-2835 "Об отдельных мерах по обеспечению ограничения платы граждан за коммунальные услуги".</w:t>
      </w:r>
      <w:proofErr w:type="gramEnd"/>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В настоящем Порядке используются следующие понятия:</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1) исполнитель коммунальных услуг - </w:t>
      </w:r>
      <w:proofErr w:type="spellStart"/>
      <w:r w:rsidRPr="005F08A9">
        <w:rPr>
          <w:rFonts w:ascii="Times New Roman" w:hAnsi="Times New Roman" w:cs="Times New Roman"/>
          <w:sz w:val="26"/>
          <w:szCs w:val="26"/>
        </w:rPr>
        <w:t>ресурсоснабжающие</w:t>
      </w:r>
      <w:proofErr w:type="spellEnd"/>
      <w:r w:rsidRPr="005F08A9">
        <w:rPr>
          <w:rFonts w:ascii="Times New Roman" w:hAnsi="Times New Roman" w:cs="Times New Roman"/>
          <w:sz w:val="26"/>
          <w:szCs w:val="26"/>
        </w:rPr>
        <w:t xml:space="preserve"> организации, предоставляющие коммунальные услуги гражданам, управляющие организации, товарищества собственников жилья либо жилищный кооператив или иной специализированный потребительский кооператив, осуществляющие деятельность на территории Саянского района, зарегистрированные в соответствии с законодательством Российской Федерации;</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2) заявитель - исполнитель коммунальных услуг, подавший пакет документов на предоставление субсидии;</w:t>
      </w:r>
    </w:p>
    <w:p w:rsidR="00076944" w:rsidRPr="005F08A9" w:rsidRDefault="00076944" w:rsidP="00076944">
      <w:pPr>
        <w:autoSpaceDE w:val="0"/>
        <w:autoSpaceDN w:val="0"/>
        <w:adjustRightInd w:val="0"/>
        <w:jc w:val="both"/>
        <w:rPr>
          <w:sz w:val="26"/>
          <w:szCs w:val="26"/>
        </w:rPr>
      </w:pPr>
      <w:r w:rsidRPr="005F08A9">
        <w:rPr>
          <w:sz w:val="26"/>
          <w:szCs w:val="26"/>
        </w:rPr>
        <w:t xml:space="preserve">           </w:t>
      </w:r>
      <w:r w:rsidR="003909E8" w:rsidRPr="005F08A9">
        <w:rPr>
          <w:sz w:val="26"/>
          <w:szCs w:val="26"/>
        </w:rPr>
        <w:t xml:space="preserve">3) </w:t>
      </w:r>
      <w:r w:rsidRPr="005F08A9">
        <w:rPr>
          <w:sz w:val="26"/>
          <w:szCs w:val="26"/>
        </w:rPr>
        <w:t xml:space="preserve">Субсидия на компенсацию части платы граждан за коммунальные услуги (далее - </w:t>
      </w:r>
      <w:r w:rsidR="00B25164" w:rsidRPr="005F08A9">
        <w:rPr>
          <w:sz w:val="26"/>
          <w:szCs w:val="26"/>
        </w:rPr>
        <w:t>Компенсация</w:t>
      </w:r>
      <w:r w:rsidRPr="005F08A9">
        <w:rPr>
          <w:sz w:val="26"/>
          <w:szCs w:val="26"/>
        </w:rPr>
        <w:t>) с учетом предельного индекса предоставляется исполнителям коммунальных услуг, оказывающим коммунальные услуги:</w:t>
      </w:r>
    </w:p>
    <w:p w:rsidR="00076944" w:rsidRPr="005F08A9" w:rsidRDefault="00076944" w:rsidP="00076944">
      <w:pPr>
        <w:autoSpaceDE w:val="0"/>
        <w:autoSpaceDN w:val="0"/>
        <w:adjustRightInd w:val="0"/>
        <w:ind w:firstLine="540"/>
        <w:jc w:val="both"/>
        <w:rPr>
          <w:sz w:val="26"/>
          <w:szCs w:val="26"/>
        </w:rPr>
      </w:pPr>
      <w:proofErr w:type="gramStart"/>
      <w:r w:rsidRPr="005F08A9">
        <w:rPr>
          <w:sz w:val="26"/>
          <w:szCs w:val="26"/>
        </w:rPr>
        <w:t xml:space="preserve">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w:t>
      </w:r>
      <w:r w:rsidRPr="005F08A9">
        <w:rPr>
          <w:sz w:val="26"/>
          <w:szCs w:val="26"/>
        </w:rPr>
        <w:lastRenderedPageBreak/>
        <w:t>реализуется способ управления многоквартирным домом</w:t>
      </w:r>
      <w:proofErr w:type="gramEnd"/>
      <w:r w:rsidRPr="005F08A9">
        <w:rPr>
          <w:sz w:val="26"/>
          <w:szCs w:val="26"/>
        </w:rPr>
        <w:t xml:space="preserve">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076944" w:rsidRPr="005F08A9" w:rsidRDefault="00076944" w:rsidP="00076944">
      <w:pPr>
        <w:autoSpaceDE w:val="0"/>
        <w:autoSpaceDN w:val="0"/>
        <w:adjustRightInd w:val="0"/>
        <w:ind w:firstLine="540"/>
        <w:jc w:val="both"/>
        <w:rPr>
          <w:sz w:val="26"/>
          <w:szCs w:val="26"/>
        </w:rPr>
      </w:pPr>
      <w:r w:rsidRPr="005F08A9">
        <w:rPr>
          <w:sz w:val="26"/>
          <w:szCs w:val="26"/>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076944" w:rsidRPr="005F08A9" w:rsidRDefault="00076944" w:rsidP="00076944">
      <w:pPr>
        <w:autoSpaceDE w:val="0"/>
        <w:autoSpaceDN w:val="0"/>
        <w:adjustRightInd w:val="0"/>
        <w:ind w:firstLine="540"/>
        <w:jc w:val="both"/>
        <w:rPr>
          <w:sz w:val="26"/>
          <w:szCs w:val="26"/>
        </w:rPr>
      </w:pPr>
      <w:r w:rsidRPr="005F08A9">
        <w:rPr>
          <w:sz w:val="26"/>
          <w:szCs w:val="26"/>
        </w:rP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3909E8" w:rsidRPr="005F08A9" w:rsidRDefault="003909E8" w:rsidP="003909E8">
      <w:pPr>
        <w:pStyle w:val="ConsPlusNormal"/>
        <w:ind w:firstLine="540"/>
        <w:jc w:val="both"/>
        <w:rPr>
          <w:rFonts w:ascii="Times New Roman" w:hAnsi="Times New Roman" w:cs="Times New Roman"/>
          <w:sz w:val="26"/>
          <w:szCs w:val="26"/>
        </w:rPr>
      </w:pPr>
      <w:proofErr w:type="gramStart"/>
      <w:r w:rsidRPr="005F08A9">
        <w:rPr>
          <w:rFonts w:ascii="Times New Roman" w:hAnsi="Times New Roman" w:cs="Times New Roman"/>
          <w:sz w:val="26"/>
          <w:szCs w:val="26"/>
        </w:rPr>
        <w:t xml:space="preserve">4) размер </w:t>
      </w:r>
      <w:r w:rsidR="00B2516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 разница между платой за коммунальные услуги в текущем месяце, рассчитанной по ценам (тарифам) для потребителей, установленным </w:t>
      </w:r>
      <w:proofErr w:type="spellStart"/>
      <w:r w:rsidRPr="005F08A9">
        <w:rPr>
          <w:rFonts w:ascii="Times New Roman" w:hAnsi="Times New Roman" w:cs="Times New Roman"/>
          <w:sz w:val="26"/>
          <w:szCs w:val="26"/>
        </w:rPr>
        <w:t>ресурсоснабжающей</w:t>
      </w:r>
      <w:proofErr w:type="spellEnd"/>
      <w:r w:rsidRPr="005F08A9">
        <w:rPr>
          <w:rFonts w:ascii="Times New Roman" w:hAnsi="Times New Roman" w:cs="Times New Roman"/>
          <w:sz w:val="26"/>
          <w:szCs w:val="26"/>
        </w:rPr>
        <w:t xml:space="preserve"> организации на текущий год (далее - плата за коммунальные услуги, рассчитанная по ценам (тарифам), и платой граждан за коммунальные услуги в текущем месяце, рассчитанной с учетом предельного индекса изменения размера вносимой гражданами платы за коммунальные услуги (далее - предельный индекс).</w:t>
      </w:r>
      <w:proofErr w:type="gramEnd"/>
    </w:p>
    <w:p w:rsidR="003909E8" w:rsidRPr="005F08A9" w:rsidRDefault="001F4DE3"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1.3. Источником предоставления </w:t>
      </w:r>
      <w:r w:rsidR="00B25164" w:rsidRPr="005F08A9">
        <w:rPr>
          <w:rFonts w:ascii="Times New Roman" w:hAnsi="Times New Roman" w:cs="Times New Roman"/>
          <w:sz w:val="26"/>
          <w:szCs w:val="26"/>
        </w:rPr>
        <w:t>Компенсации</w:t>
      </w:r>
      <w:r w:rsidR="003909E8" w:rsidRPr="005F08A9">
        <w:rPr>
          <w:rFonts w:ascii="Times New Roman" w:hAnsi="Times New Roman" w:cs="Times New Roman"/>
          <w:sz w:val="26"/>
          <w:szCs w:val="26"/>
        </w:rPr>
        <w:t xml:space="preserve"> исполнителям коммунальных услуг являются средства субвенции краевого бюджета.</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1.4. Главным распорядителем средств бюджета Района (далее - главный распорядитель), осуществляющим предоставление субсидий в пределах бюджетных ассигнований, предусмотренных в бюджете Района в текущем финансовом году, и лимитов бюджетных обязательств, утвержденных в установленном порядке на предоставление субсидий, является администрация Саянского района.</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1.5. Исполнители коммунальных услуг рассчитывают плату граждан за коммунальные услуги с учетом предельного индекса и сумму </w:t>
      </w:r>
      <w:r w:rsidR="00B2516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в соответствии с действующим законодательством Российской Федерации.</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Сумма </w:t>
      </w:r>
      <w:r w:rsidR="00B25164" w:rsidRPr="005F08A9">
        <w:rPr>
          <w:rFonts w:ascii="Times New Roman" w:hAnsi="Times New Roman" w:cs="Times New Roman"/>
          <w:sz w:val="26"/>
          <w:szCs w:val="26"/>
        </w:rPr>
        <w:t>Компенсации</w:t>
      </w:r>
      <w:r w:rsidR="001F4DE3" w:rsidRPr="005F08A9">
        <w:rPr>
          <w:rFonts w:ascii="Times New Roman" w:hAnsi="Times New Roman" w:cs="Times New Roman"/>
          <w:sz w:val="26"/>
          <w:szCs w:val="26"/>
        </w:rPr>
        <w:t xml:space="preserve"> </w:t>
      </w:r>
      <w:r w:rsidRPr="005F08A9">
        <w:rPr>
          <w:rFonts w:ascii="Times New Roman" w:hAnsi="Times New Roman" w:cs="Times New Roman"/>
          <w:sz w:val="26"/>
          <w:szCs w:val="26"/>
        </w:rPr>
        <w:t>указывается исполнителем коммунальных услуг 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1.6. Решение о предоставлении </w:t>
      </w:r>
      <w:r w:rsidR="00B2516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исполнителям коммунальных услуг и решение об отказе в ее предоставлении принимается администрацией </w:t>
      </w:r>
      <w:r w:rsidR="00FC11AF" w:rsidRPr="005F08A9">
        <w:rPr>
          <w:rFonts w:ascii="Times New Roman" w:hAnsi="Times New Roman" w:cs="Times New Roman"/>
          <w:sz w:val="26"/>
          <w:szCs w:val="26"/>
        </w:rPr>
        <w:t>Саянского района</w:t>
      </w:r>
      <w:r w:rsidRPr="005F08A9">
        <w:rPr>
          <w:rFonts w:ascii="Times New Roman" w:hAnsi="Times New Roman" w:cs="Times New Roman"/>
          <w:sz w:val="26"/>
          <w:szCs w:val="26"/>
        </w:rPr>
        <w:t xml:space="preserve"> в </w:t>
      </w:r>
      <w:r w:rsidR="0096444E" w:rsidRPr="005F08A9">
        <w:rPr>
          <w:rFonts w:ascii="Times New Roman" w:hAnsi="Times New Roman" w:cs="Times New Roman"/>
          <w:sz w:val="26"/>
          <w:szCs w:val="26"/>
        </w:rPr>
        <w:t xml:space="preserve">соответствии с </w:t>
      </w:r>
      <w:r w:rsidRPr="005F08A9">
        <w:rPr>
          <w:rFonts w:ascii="Times New Roman" w:hAnsi="Times New Roman" w:cs="Times New Roman"/>
          <w:sz w:val="26"/>
          <w:szCs w:val="26"/>
        </w:rPr>
        <w:t>порядк</w:t>
      </w:r>
      <w:r w:rsidR="0096444E" w:rsidRPr="005F08A9">
        <w:rPr>
          <w:rFonts w:ascii="Times New Roman" w:hAnsi="Times New Roman" w:cs="Times New Roman"/>
          <w:sz w:val="26"/>
          <w:szCs w:val="26"/>
        </w:rPr>
        <w:t>ом</w:t>
      </w:r>
      <w:r w:rsidRPr="005F08A9">
        <w:rPr>
          <w:rFonts w:ascii="Times New Roman" w:hAnsi="Times New Roman" w:cs="Times New Roman"/>
          <w:sz w:val="26"/>
          <w:szCs w:val="26"/>
        </w:rPr>
        <w:t>, утвержденн</w:t>
      </w:r>
      <w:r w:rsidR="0096444E" w:rsidRPr="005F08A9">
        <w:rPr>
          <w:rFonts w:ascii="Times New Roman" w:hAnsi="Times New Roman" w:cs="Times New Roman"/>
          <w:sz w:val="26"/>
          <w:szCs w:val="26"/>
        </w:rPr>
        <w:t>ы</w:t>
      </w:r>
      <w:r w:rsidRPr="005F08A9">
        <w:rPr>
          <w:rFonts w:ascii="Times New Roman" w:hAnsi="Times New Roman" w:cs="Times New Roman"/>
          <w:sz w:val="26"/>
          <w:szCs w:val="26"/>
        </w:rPr>
        <w:t xml:space="preserve">м </w:t>
      </w:r>
      <w:hyperlink r:id="rId17" w:history="1">
        <w:r w:rsidRPr="005F08A9">
          <w:rPr>
            <w:rFonts w:ascii="Times New Roman" w:hAnsi="Times New Roman" w:cs="Times New Roman"/>
            <w:sz w:val="26"/>
            <w:szCs w:val="26"/>
          </w:rPr>
          <w:t>Постановлением</w:t>
        </w:r>
      </w:hyperlink>
      <w:r w:rsidRPr="005F08A9">
        <w:rPr>
          <w:rFonts w:ascii="Times New Roman" w:hAnsi="Times New Roman" w:cs="Times New Roman"/>
          <w:sz w:val="26"/>
          <w:szCs w:val="26"/>
        </w:rPr>
        <w:t xml:space="preserve"> Правительства Красноярского края от 09.04.2015 N 165-п "О реализации отдельных мер по обеспечению ограничения платы граждан за коммунальные услуги" (далее - Постановление N 165-п).</w:t>
      </w:r>
    </w:p>
    <w:p w:rsidR="00474668" w:rsidRPr="005F08A9" w:rsidRDefault="00F508A0" w:rsidP="002E229C">
      <w:pPr>
        <w:pStyle w:val="af"/>
        <w:shd w:val="clear" w:color="auto" w:fill="FFFFFF"/>
        <w:spacing w:before="0" w:beforeAutospacing="0" w:after="0" w:afterAutospacing="0" w:line="316" w:lineRule="atLeast"/>
        <w:jc w:val="both"/>
        <w:rPr>
          <w:sz w:val="26"/>
          <w:szCs w:val="26"/>
          <w:shd w:val="clear" w:color="auto" w:fill="FFFFFF"/>
        </w:rPr>
      </w:pPr>
      <w:r w:rsidRPr="005F08A9">
        <w:rPr>
          <w:sz w:val="26"/>
          <w:szCs w:val="26"/>
        </w:rPr>
        <w:t xml:space="preserve">         </w:t>
      </w:r>
      <w:r w:rsidR="00B450F6" w:rsidRPr="005F08A9">
        <w:rPr>
          <w:sz w:val="26"/>
          <w:szCs w:val="26"/>
        </w:rPr>
        <w:t>1.7.</w:t>
      </w:r>
      <w:r w:rsidR="00474668" w:rsidRPr="005F08A9">
        <w:rPr>
          <w:sz w:val="26"/>
          <w:szCs w:val="26"/>
          <w:shd w:val="clear" w:color="auto" w:fill="FFFFFF"/>
        </w:rPr>
        <w:t xml:space="preserve"> </w:t>
      </w:r>
      <w:r w:rsidR="002E229C" w:rsidRPr="005F08A9">
        <w:rPr>
          <w:sz w:val="26"/>
          <w:szCs w:val="26"/>
          <w:shd w:val="clear" w:color="auto" w:fill="FFFFFF"/>
        </w:rPr>
        <w:t>Р</w:t>
      </w:r>
      <w:r w:rsidR="00474668" w:rsidRPr="005F08A9">
        <w:rPr>
          <w:sz w:val="26"/>
          <w:szCs w:val="26"/>
          <w:shd w:val="clear" w:color="auto" w:fill="FFFFFF"/>
        </w:rPr>
        <w:t>азмещени</w:t>
      </w:r>
      <w:r w:rsidR="002E229C" w:rsidRPr="005F08A9">
        <w:rPr>
          <w:sz w:val="26"/>
          <w:szCs w:val="26"/>
          <w:shd w:val="clear" w:color="auto" w:fill="FFFFFF"/>
        </w:rPr>
        <w:t xml:space="preserve">е </w:t>
      </w:r>
      <w:r w:rsidR="00474668" w:rsidRPr="005F08A9">
        <w:rPr>
          <w:sz w:val="26"/>
          <w:szCs w:val="26"/>
          <w:shd w:val="clear" w:color="auto" w:fill="FFFFFF"/>
        </w:rPr>
        <w:t xml:space="preserve">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w:t>
      </w:r>
      <w:r w:rsidR="002E229C" w:rsidRPr="005F08A9">
        <w:rPr>
          <w:sz w:val="26"/>
          <w:szCs w:val="26"/>
          <w:shd w:val="clear" w:color="auto" w:fill="FFFFFF"/>
        </w:rPr>
        <w:t xml:space="preserve"> возложено на МКУ ФЭУ «Администрации Саянского района.</w:t>
      </w:r>
    </w:p>
    <w:p w:rsidR="002E229C" w:rsidRPr="005F08A9" w:rsidRDefault="002E229C" w:rsidP="002E229C">
      <w:pPr>
        <w:pStyle w:val="af"/>
        <w:shd w:val="clear" w:color="auto" w:fill="FFFFFF"/>
        <w:spacing w:before="0" w:beforeAutospacing="0" w:after="0" w:afterAutospacing="0" w:line="316" w:lineRule="atLeast"/>
        <w:jc w:val="both"/>
        <w:rPr>
          <w:sz w:val="26"/>
          <w:szCs w:val="26"/>
          <w:shd w:val="clear" w:color="auto" w:fill="FFFFFF"/>
        </w:rPr>
      </w:pPr>
    </w:p>
    <w:p w:rsidR="00474668" w:rsidRPr="005F08A9" w:rsidRDefault="00474668" w:rsidP="00474668">
      <w:pPr>
        <w:pStyle w:val="af"/>
        <w:shd w:val="clear" w:color="auto" w:fill="FFFFFF"/>
        <w:spacing w:before="0" w:beforeAutospacing="0" w:after="0" w:afterAutospacing="0" w:line="316" w:lineRule="atLeast"/>
        <w:jc w:val="both"/>
        <w:rPr>
          <w:sz w:val="26"/>
          <w:szCs w:val="26"/>
          <w:shd w:val="clear" w:color="auto" w:fill="FFFFFF"/>
        </w:rPr>
      </w:pPr>
      <w:r w:rsidRPr="005F08A9">
        <w:rPr>
          <w:sz w:val="26"/>
          <w:szCs w:val="26"/>
        </w:rPr>
        <w:t xml:space="preserve">        1.8.П</w:t>
      </w:r>
      <w:r w:rsidRPr="005F08A9">
        <w:rPr>
          <w:sz w:val="26"/>
          <w:szCs w:val="26"/>
          <w:shd w:val="clear" w:color="auto" w:fill="FFFFFF"/>
        </w:rPr>
        <w:t xml:space="preserve">олучателями </w:t>
      </w:r>
      <w:r w:rsidR="00B25164" w:rsidRPr="005F08A9">
        <w:rPr>
          <w:sz w:val="26"/>
          <w:szCs w:val="26"/>
        </w:rPr>
        <w:t>Компенсации</w:t>
      </w:r>
      <w:r w:rsidRPr="005F08A9">
        <w:rPr>
          <w:sz w:val="26"/>
          <w:szCs w:val="26"/>
          <w:shd w:val="clear" w:color="auto" w:fill="FFFFFF"/>
        </w:rPr>
        <w:t xml:space="preserve"> являются организации</w:t>
      </w:r>
      <w:r w:rsidR="00F71ACB" w:rsidRPr="005F08A9">
        <w:rPr>
          <w:sz w:val="26"/>
          <w:szCs w:val="26"/>
          <w:shd w:val="clear" w:color="auto" w:fill="FFFFFF"/>
        </w:rPr>
        <w:t>,</w:t>
      </w:r>
      <w:r w:rsidR="002E229C" w:rsidRPr="005F08A9">
        <w:rPr>
          <w:sz w:val="26"/>
          <w:szCs w:val="26"/>
          <w:shd w:val="clear" w:color="auto" w:fill="FFFFFF"/>
        </w:rPr>
        <w:t xml:space="preserve"> оказывающие </w:t>
      </w:r>
      <w:r w:rsidR="00F71ACB" w:rsidRPr="005F08A9">
        <w:rPr>
          <w:sz w:val="26"/>
          <w:szCs w:val="26"/>
          <w:shd w:val="clear" w:color="auto" w:fill="FFFFFF"/>
        </w:rPr>
        <w:t xml:space="preserve">коммунальные </w:t>
      </w:r>
      <w:r w:rsidR="002E229C" w:rsidRPr="005F08A9">
        <w:rPr>
          <w:sz w:val="26"/>
          <w:szCs w:val="26"/>
          <w:shd w:val="clear" w:color="auto" w:fill="FFFFFF"/>
        </w:rPr>
        <w:t xml:space="preserve">услуги </w:t>
      </w:r>
      <w:r w:rsidR="00577A70" w:rsidRPr="005F08A9">
        <w:rPr>
          <w:sz w:val="26"/>
          <w:szCs w:val="26"/>
          <w:shd w:val="clear" w:color="auto" w:fill="FFFFFF"/>
        </w:rPr>
        <w:t>на территории Саянского района</w:t>
      </w:r>
      <w:r w:rsidRPr="005F08A9">
        <w:rPr>
          <w:sz w:val="26"/>
          <w:szCs w:val="26"/>
          <w:shd w:val="clear" w:color="auto" w:fill="FFFFFF"/>
        </w:rPr>
        <w:t xml:space="preserve">, определенные </w:t>
      </w:r>
      <w:r w:rsidR="002E229C" w:rsidRPr="005F08A9">
        <w:rPr>
          <w:sz w:val="26"/>
          <w:szCs w:val="26"/>
          <w:shd w:val="clear" w:color="auto" w:fill="FFFFFF"/>
        </w:rPr>
        <w:lastRenderedPageBreak/>
        <w:t xml:space="preserve">распоряжением </w:t>
      </w:r>
      <w:r w:rsidRPr="005F08A9">
        <w:rPr>
          <w:sz w:val="26"/>
          <w:szCs w:val="26"/>
          <w:shd w:val="clear" w:color="auto" w:fill="FFFFFF"/>
        </w:rPr>
        <w:t>орган</w:t>
      </w:r>
      <w:r w:rsidR="002E229C" w:rsidRPr="005F08A9">
        <w:rPr>
          <w:sz w:val="26"/>
          <w:szCs w:val="26"/>
          <w:shd w:val="clear" w:color="auto" w:fill="FFFFFF"/>
        </w:rPr>
        <w:t>а</w:t>
      </w:r>
      <w:r w:rsidRPr="005F08A9">
        <w:rPr>
          <w:sz w:val="26"/>
          <w:szCs w:val="26"/>
          <w:shd w:val="clear" w:color="auto" w:fill="FFFFFF"/>
        </w:rPr>
        <w:t xml:space="preserve"> местного самоуправления </w:t>
      </w:r>
      <w:r w:rsidR="001F4DE3" w:rsidRPr="005F08A9">
        <w:rPr>
          <w:sz w:val="26"/>
          <w:szCs w:val="26"/>
          <w:shd w:val="clear" w:color="auto" w:fill="FFFFFF"/>
        </w:rPr>
        <w:t>Р</w:t>
      </w:r>
      <w:r w:rsidRPr="005F08A9">
        <w:rPr>
          <w:sz w:val="26"/>
          <w:szCs w:val="26"/>
          <w:shd w:val="clear" w:color="auto" w:fill="FFFFFF"/>
        </w:rPr>
        <w:t>айона, соответствующие условиям</w:t>
      </w:r>
      <w:r w:rsidR="001F4DE3" w:rsidRPr="005F08A9">
        <w:rPr>
          <w:sz w:val="26"/>
          <w:szCs w:val="26"/>
          <w:shd w:val="clear" w:color="auto" w:fill="FFFFFF"/>
        </w:rPr>
        <w:t xml:space="preserve"> предоставления</w:t>
      </w:r>
      <w:r w:rsidR="00577A70" w:rsidRPr="005F08A9">
        <w:rPr>
          <w:sz w:val="26"/>
          <w:szCs w:val="26"/>
          <w:shd w:val="clear" w:color="auto" w:fill="FFFFFF"/>
        </w:rPr>
        <w:t>.</w:t>
      </w:r>
      <w:r w:rsidRPr="005F08A9">
        <w:rPr>
          <w:sz w:val="26"/>
          <w:szCs w:val="26"/>
          <w:shd w:val="clear" w:color="auto" w:fill="FFFFFF"/>
        </w:rPr>
        <w:t xml:space="preserve"> </w:t>
      </w:r>
    </w:p>
    <w:p w:rsidR="003909E8" w:rsidRPr="005F08A9" w:rsidRDefault="00474668" w:rsidP="00474668">
      <w:pPr>
        <w:pStyle w:val="af"/>
        <w:shd w:val="clear" w:color="auto" w:fill="FFFFFF"/>
        <w:spacing w:before="0" w:beforeAutospacing="0" w:after="0" w:afterAutospacing="0" w:line="316" w:lineRule="atLeast"/>
        <w:jc w:val="both"/>
        <w:rPr>
          <w:sz w:val="26"/>
          <w:szCs w:val="26"/>
          <w:shd w:val="clear" w:color="auto" w:fill="FFFFFF"/>
        </w:rPr>
      </w:pPr>
      <w:r w:rsidRPr="005F08A9">
        <w:rPr>
          <w:sz w:val="26"/>
          <w:szCs w:val="26"/>
          <w:shd w:val="clear" w:color="auto" w:fill="FFFFFF"/>
        </w:rPr>
        <w:t xml:space="preserve">        </w:t>
      </w:r>
    </w:p>
    <w:p w:rsidR="00B450F6" w:rsidRPr="005F08A9" w:rsidRDefault="00B450F6" w:rsidP="00B450F6">
      <w:pPr>
        <w:pStyle w:val="ConsPlusNormal"/>
        <w:spacing w:before="220"/>
        <w:ind w:firstLine="540"/>
        <w:jc w:val="center"/>
        <w:rPr>
          <w:rFonts w:ascii="Times New Roman" w:hAnsi="Times New Roman" w:cs="Times New Roman"/>
          <w:sz w:val="26"/>
          <w:szCs w:val="26"/>
        </w:rPr>
      </w:pPr>
    </w:p>
    <w:p w:rsidR="003909E8" w:rsidRPr="005F08A9" w:rsidRDefault="00577A70" w:rsidP="00577A70">
      <w:pPr>
        <w:pStyle w:val="ConsPlusTitle"/>
        <w:jc w:val="center"/>
        <w:outlineLvl w:val="1"/>
        <w:rPr>
          <w:sz w:val="26"/>
          <w:szCs w:val="26"/>
        </w:rPr>
      </w:pPr>
      <w:r w:rsidRPr="005F08A9">
        <w:rPr>
          <w:sz w:val="26"/>
          <w:szCs w:val="26"/>
        </w:rPr>
        <w:t>2.</w:t>
      </w:r>
      <w:r w:rsidR="003909E8" w:rsidRPr="005F08A9">
        <w:rPr>
          <w:sz w:val="26"/>
          <w:szCs w:val="26"/>
        </w:rPr>
        <w:t xml:space="preserve"> </w:t>
      </w:r>
      <w:r w:rsidRPr="005F08A9">
        <w:rPr>
          <w:sz w:val="26"/>
          <w:szCs w:val="26"/>
        </w:rPr>
        <w:t>Условия и порядок предоставления компенсации части платы граждан за коммунальные услуги.</w:t>
      </w:r>
    </w:p>
    <w:p w:rsidR="00076944" w:rsidRPr="005F08A9" w:rsidRDefault="00A33C69" w:rsidP="001F4DE3">
      <w:pPr>
        <w:autoSpaceDE w:val="0"/>
        <w:autoSpaceDN w:val="0"/>
        <w:adjustRightInd w:val="0"/>
        <w:ind w:firstLine="709"/>
        <w:jc w:val="both"/>
        <w:rPr>
          <w:sz w:val="26"/>
          <w:szCs w:val="26"/>
        </w:rPr>
      </w:pPr>
      <w:r w:rsidRPr="005F08A9">
        <w:rPr>
          <w:sz w:val="26"/>
          <w:szCs w:val="26"/>
        </w:rPr>
        <w:t>2.1.</w:t>
      </w:r>
      <w:r w:rsidR="00B25164" w:rsidRPr="005F08A9">
        <w:rPr>
          <w:sz w:val="26"/>
          <w:szCs w:val="26"/>
        </w:rPr>
        <w:t xml:space="preserve"> Компенсация </w:t>
      </w:r>
      <w:r w:rsidR="003870F1" w:rsidRPr="005F08A9">
        <w:rPr>
          <w:sz w:val="26"/>
          <w:szCs w:val="26"/>
        </w:rPr>
        <w:t xml:space="preserve">исполнителям коммунальных услуг предоставляется в соответствии с условиями и в порядке, определенным </w:t>
      </w:r>
      <w:hyperlink r:id="rId18" w:history="1">
        <w:r w:rsidR="003870F1" w:rsidRPr="005F08A9">
          <w:rPr>
            <w:color w:val="0000FF"/>
            <w:sz w:val="26"/>
            <w:szCs w:val="26"/>
          </w:rPr>
          <w:t>Постановлением</w:t>
        </w:r>
      </w:hyperlink>
      <w:r w:rsidR="001F4DE3" w:rsidRPr="005F08A9">
        <w:rPr>
          <w:sz w:val="26"/>
          <w:szCs w:val="26"/>
        </w:rPr>
        <w:t xml:space="preserve"> N 165-п, а также при </w:t>
      </w:r>
      <w:r w:rsidR="00076944" w:rsidRPr="005F08A9">
        <w:rPr>
          <w:sz w:val="26"/>
          <w:szCs w:val="26"/>
        </w:rPr>
        <w:t>соблюдении следующих условий:</w:t>
      </w:r>
    </w:p>
    <w:p w:rsidR="00076944" w:rsidRPr="005F08A9" w:rsidRDefault="00076944" w:rsidP="00076944">
      <w:pPr>
        <w:autoSpaceDE w:val="0"/>
        <w:autoSpaceDN w:val="0"/>
        <w:adjustRightInd w:val="0"/>
        <w:ind w:firstLine="540"/>
        <w:jc w:val="both"/>
        <w:rPr>
          <w:sz w:val="26"/>
          <w:szCs w:val="26"/>
        </w:rPr>
      </w:pPr>
      <w:r w:rsidRPr="005F08A9">
        <w:rPr>
          <w:sz w:val="26"/>
          <w:szCs w:val="26"/>
        </w:rPr>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в муниципальном образовании (далее - предельный индекс), не превышает плату граждан за коммунальные услуги в базовом периоде (декабрь предыдущего года);</w:t>
      </w:r>
    </w:p>
    <w:p w:rsidR="00076944" w:rsidRPr="005F08A9" w:rsidRDefault="00076944" w:rsidP="00076944">
      <w:pPr>
        <w:autoSpaceDE w:val="0"/>
        <w:autoSpaceDN w:val="0"/>
        <w:adjustRightInd w:val="0"/>
        <w:ind w:firstLine="540"/>
        <w:jc w:val="both"/>
        <w:rPr>
          <w:sz w:val="26"/>
          <w:szCs w:val="26"/>
        </w:rPr>
      </w:pPr>
      <w:r w:rsidRPr="005F08A9">
        <w:rPr>
          <w:sz w:val="26"/>
          <w:szCs w:val="26"/>
        </w:rPr>
        <w:t>исполнителями коммунальных услуг обеспечивается целевое использование средств компенсации;</w:t>
      </w:r>
    </w:p>
    <w:p w:rsidR="00076944" w:rsidRPr="005F08A9" w:rsidRDefault="00076944" w:rsidP="00076944">
      <w:pPr>
        <w:autoSpaceDE w:val="0"/>
        <w:autoSpaceDN w:val="0"/>
        <w:adjustRightInd w:val="0"/>
        <w:ind w:firstLine="540"/>
        <w:jc w:val="both"/>
        <w:rPr>
          <w:sz w:val="26"/>
          <w:szCs w:val="26"/>
        </w:rPr>
      </w:pPr>
      <w:r w:rsidRPr="005F08A9">
        <w:rPr>
          <w:sz w:val="26"/>
          <w:szCs w:val="26"/>
        </w:rPr>
        <w:t xml:space="preserve">исполнитель коммунальных услуг - </w:t>
      </w:r>
      <w:proofErr w:type="spellStart"/>
      <w:r w:rsidRPr="005F08A9">
        <w:rPr>
          <w:sz w:val="26"/>
          <w:szCs w:val="26"/>
        </w:rPr>
        <w:t>ресурсоснабжающая</w:t>
      </w:r>
      <w:proofErr w:type="spellEnd"/>
      <w:r w:rsidRPr="005F08A9">
        <w:rPr>
          <w:sz w:val="26"/>
          <w:szCs w:val="26"/>
        </w:rPr>
        <w:t xml:space="preserve"> организация, оказывающая услуги в сфере теплоснабжения и горячего водоснабжения, не должен получать компенсацию выпадающих доходов, возникших в результате применения льготных тарифов на тепловую энергию (мощность) и горячую воду в части компонента на тепловую энергию;</w:t>
      </w:r>
    </w:p>
    <w:p w:rsidR="00076944" w:rsidRPr="005F08A9" w:rsidRDefault="00076944" w:rsidP="00076944">
      <w:pPr>
        <w:autoSpaceDE w:val="0"/>
        <w:autoSpaceDN w:val="0"/>
        <w:adjustRightInd w:val="0"/>
        <w:ind w:firstLine="540"/>
        <w:jc w:val="both"/>
        <w:rPr>
          <w:sz w:val="26"/>
          <w:szCs w:val="26"/>
        </w:rPr>
      </w:pPr>
      <w:r w:rsidRPr="005F08A9">
        <w:rPr>
          <w:sz w:val="26"/>
          <w:szCs w:val="26"/>
        </w:rPr>
        <w:t xml:space="preserve">отсутствие у исполнителя коммунальных услуг, предоставляющего коммунальные услуги населению, договора теплоснабжения и (или) горячего водоснабжения с </w:t>
      </w:r>
      <w:proofErr w:type="spellStart"/>
      <w:r w:rsidRPr="005F08A9">
        <w:rPr>
          <w:sz w:val="26"/>
          <w:szCs w:val="26"/>
        </w:rPr>
        <w:t>ресурсоснабжающей</w:t>
      </w:r>
      <w:proofErr w:type="spellEnd"/>
      <w:r w:rsidRPr="005F08A9">
        <w:rPr>
          <w:sz w:val="26"/>
          <w:szCs w:val="26"/>
        </w:rPr>
        <w:t xml:space="preserve"> организацией, оказывающей услуги в сфере теплоснабжения и горячего водоснабжения, получившей компенсацию выпадающих доходов, возникших в результате применения льготных тарифов на тепловую энергию (мощность) и горячую воду в части компонента на тепловую энергию;</w:t>
      </w:r>
    </w:p>
    <w:p w:rsidR="00076944" w:rsidRPr="005F08A9" w:rsidRDefault="00076944" w:rsidP="00076944">
      <w:pPr>
        <w:autoSpaceDE w:val="0"/>
        <w:autoSpaceDN w:val="0"/>
        <w:adjustRightInd w:val="0"/>
        <w:ind w:firstLine="540"/>
        <w:jc w:val="both"/>
        <w:rPr>
          <w:sz w:val="26"/>
          <w:szCs w:val="26"/>
        </w:rPr>
      </w:pPr>
      <w:r w:rsidRPr="005F08A9">
        <w:rPr>
          <w:sz w:val="26"/>
          <w:szCs w:val="26"/>
        </w:rPr>
        <w:t>исполнители коммунальных услуг на дату подачи заявления о предоставлении компенсации,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должны соответствовать следующим требованиям:</w:t>
      </w:r>
    </w:p>
    <w:p w:rsidR="00076944" w:rsidRPr="005F08A9" w:rsidRDefault="00076944" w:rsidP="00076944">
      <w:pPr>
        <w:autoSpaceDE w:val="0"/>
        <w:autoSpaceDN w:val="0"/>
        <w:adjustRightInd w:val="0"/>
        <w:ind w:firstLine="540"/>
        <w:jc w:val="both"/>
        <w:rPr>
          <w:sz w:val="26"/>
          <w:szCs w:val="26"/>
        </w:rPr>
      </w:pPr>
      <w:r w:rsidRPr="005F08A9">
        <w:rPr>
          <w:sz w:val="26"/>
          <w:szCs w:val="26"/>
        </w:rPr>
        <w:t xml:space="preserve">отсутствие просроченной задолженности по возврату в местный бюджет субсидий, бюджетных инвестиций, </w:t>
      </w:r>
      <w:proofErr w:type="gramStart"/>
      <w:r w:rsidRPr="005F08A9">
        <w:rPr>
          <w:sz w:val="26"/>
          <w:szCs w:val="26"/>
        </w:rPr>
        <w:t>предоставленных</w:t>
      </w:r>
      <w:proofErr w:type="gramEnd"/>
      <w:r w:rsidRPr="005F08A9">
        <w:rPr>
          <w:sz w:val="26"/>
          <w:szCs w:val="26"/>
        </w:rPr>
        <w:t xml:space="preserve"> в том числе в соответствии с иными правовыми актами, и иная просроченная задолженность перед местным бюджетом (в случае, если такое требование предусмотрено правовым актом органа местного самоуправления, устанавливающего порядок предоставления компенсации);</w:t>
      </w:r>
    </w:p>
    <w:p w:rsidR="00076944" w:rsidRPr="005F08A9" w:rsidRDefault="00076944" w:rsidP="00076944">
      <w:pPr>
        <w:autoSpaceDE w:val="0"/>
        <w:autoSpaceDN w:val="0"/>
        <w:adjustRightInd w:val="0"/>
        <w:ind w:firstLine="540"/>
        <w:jc w:val="both"/>
        <w:rPr>
          <w:sz w:val="26"/>
          <w:szCs w:val="26"/>
        </w:rPr>
      </w:pPr>
      <w:r w:rsidRPr="005F08A9">
        <w:rPr>
          <w:sz w:val="26"/>
          <w:szCs w:val="26"/>
        </w:rPr>
        <w:t>исполнитель коммунальных услуг - юридическое лицо не должен находиться в процессе реорганизации, ликвидации, банкротства, а исполнитель коммунальных услуг - индивидуальный предприниматель не должен прекратить деятельность в качестве индивидуального предпринимателя (в случае, если такое требование предусмотрено правовым актом органа местного самоуправления, устанавливающего порядок предоставления компенсации);</w:t>
      </w:r>
    </w:p>
    <w:p w:rsidR="00076944" w:rsidRPr="005F08A9" w:rsidRDefault="00076944" w:rsidP="00076944">
      <w:pPr>
        <w:autoSpaceDE w:val="0"/>
        <w:autoSpaceDN w:val="0"/>
        <w:adjustRightInd w:val="0"/>
        <w:ind w:firstLine="540"/>
        <w:jc w:val="both"/>
        <w:rPr>
          <w:sz w:val="26"/>
          <w:szCs w:val="26"/>
        </w:rPr>
      </w:pPr>
      <w:proofErr w:type="gramStart"/>
      <w:r w:rsidRPr="005F08A9">
        <w:rPr>
          <w:sz w:val="26"/>
          <w:szCs w:val="26"/>
        </w:rPr>
        <w:t xml:space="preserve">исполнитель коммунальных услуг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5F08A9">
        <w:rPr>
          <w:sz w:val="26"/>
          <w:szCs w:val="26"/>
        </w:rPr>
        <w:lastRenderedPageBreak/>
        <w:t>(или) не предусматривающих раскрытия и предоставления информации при проведении финансовых операций (офшорные</w:t>
      </w:r>
      <w:proofErr w:type="gramEnd"/>
      <w:r w:rsidRPr="005F08A9">
        <w:rPr>
          <w:sz w:val="26"/>
          <w:szCs w:val="26"/>
        </w:rPr>
        <w:t xml:space="preserve"> зоны) в отношении таких юридических лиц, в совокупности превышает 50 процентов;</w:t>
      </w:r>
    </w:p>
    <w:p w:rsidR="00076944" w:rsidRPr="005F08A9" w:rsidRDefault="00076944" w:rsidP="00076944">
      <w:pPr>
        <w:autoSpaceDE w:val="0"/>
        <w:autoSpaceDN w:val="0"/>
        <w:adjustRightInd w:val="0"/>
        <w:ind w:firstLine="540"/>
        <w:jc w:val="both"/>
        <w:rPr>
          <w:sz w:val="26"/>
          <w:szCs w:val="26"/>
        </w:rPr>
      </w:pPr>
      <w:r w:rsidRPr="005F08A9">
        <w:rPr>
          <w:sz w:val="26"/>
          <w:szCs w:val="26"/>
        </w:rPr>
        <w:t xml:space="preserve">исполнитель коммунальных услуг не должен получать средства из краевого бюджета, местного бюджета в соответствии с иными нормативными правовыми актами, муниципальными правовыми актами в целях возмещения недополученных доходов и (или) финансового обеспечения (возмещения) затрат, возникающих в связи применением предельного индекса </w:t>
      </w:r>
      <w:r w:rsidR="009D3D23" w:rsidRPr="005F08A9">
        <w:rPr>
          <w:sz w:val="26"/>
          <w:szCs w:val="26"/>
        </w:rPr>
        <w:t>при оказании коммунальных услуг;</w:t>
      </w:r>
    </w:p>
    <w:p w:rsidR="009D3D23" w:rsidRPr="005F08A9" w:rsidRDefault="009D3D23" w:rsidP="009D3D23">
      <w:pPr>
        <w:autoSpaceDE w:val="0"/>
        <w:autoSpaceDN w:val="0"/>
        <w:adjustRightInd w:val="0"/>
        <w:ind w:firstLine="540"/>
        <w:jc w:val="both"/>
        <w:rPr>
          <w:sz w:val="26"/>
          <w:szCs w:val="26"/>
        </w:rPr>
      </w:pPr>
      <w:r w:rsidRPr="005F08A9">
        <w:rPr>
          <w:sz w:val="26"/>
          <w:szCs w:val="26"/>
        </w:rPr>
        <w:t>исполнителями коммунальных услуг целевое использование средств компенсации обеспечивается путем направления полученных средств компенсации ресурсоснабжающим организациям, региональным операторам по обращению с твердыми коммунальными отходами в объеме средств согласно решению о предоставлении компенсации, принятому уполномоченным органом местного самоуправления;</w:t>
      </w:r>
    </w:p>
    <w:p w:rsidR="009D3D23" w:rsidRPr="005F08A9" w:rsidRDefault="009D3D23" w:rsidP="009D3D23">
      <w:pPr>
        <w:autoSpaceDE w:val="0"/>
        <w:autoSpaceDN w:val="0"/>
        <w:adjustRightInd w:val="0"/>
        <w:ind w:firstLine="540"/>
        <w:jc w:val="both"/>
        <w:rPr>
          <w:sz w:val="26"/>
          <w:szCs w:val="26"/>
        </w:rPr>
      </w:pPr>
      <w:r w:rsidRPr="005F08A9">
        <w:rPr>
          <w:sz w:val="26"/>
          <w:szCs w:val="26"/>
        </w:rPr>
        <w:t>исполнителями коммунальных услуг целевое использование средств компенсации обеспечивается путем направления полученных средств компенсации на регулируемые виды деятельности в объеме средств согласно решению о предоставлении компенсации, принятому уполномоченным органом местного самоуправления.</w:t>
      </w:r>
    </w:p>
    <w:p w:rsidR="009D3D23" w:rsidRPr="005F08A9" w:rsidRDefault="009D3D23" w:rsidP="009D3D23">
      <w:pPr>
        <w:autoSpaceDE w:val="0"/>
        <w:autoSpaceDN w:val="0"/>
        <w:adjustRightInd w:val="0"/>
        <w:jc w:val="both"/>
        <w:rPr>
          <w:sz w:val="26"/>
          <w:szCs w:val="26"/>
        </w:rPr>
      </w:pPr>
      <w:r w:rsidRPr="005F08A9">
        <w:rPr>
          <w:sz w:val="26"/>
          <w:szCs w:val="26"/>
        </w:rPr>
        <w:t xml:space="preserve">          2.1.1. Соблюдение условий предоставления </w:t>
      </w:r>
      <w:r w:rsidR="00B25164" w:rsidRPr="005F08A9">
        <w:rPr>
          <w:sz w:val="26"/>
          <w:szCs w:val="26"/>
        </w:rPr>
        <w:t>Компенсации</w:t>
      </w:r>
      <w:r w:rsidRPr="005F08A9">
        <w:rPr>
          <w:sz w:val="26"/>
          <w:szCs w:val="26"/>
        </w:rPr>
        <w:t xml:space="preserve">, предусмотренных в </w:t>
      </w:r>
      <w:hyperlink r:id="rId19" w:history="1">
        <w:r w:rsidRPr="005F08A9">
          <w:rPr>
            <w:sz w:val="26"/>
            <w:szCs w:val="26"/>
          </w:rPr>
          <w:t>пункте 2.1</w:t>
        </w:r>
      </w:hyperlink>
      <w:r w:rsidRPr="005F08A9">
        <w:rPr>
          <w:sz w:val="26"/>
          <w:szCs w:val="26"/>
        </w:rPr>
        <w:t xml:space="preserve"> настоящих Условий, осуществляется исполнителями коммунальных услуг.</w:t>
      </w:r>
    </w:p>
    <w:p w:rsidR="00BC3DB6" w:rsidRPr="005F08A9" w:rsidRDefault="00BC3DB6" w:rsidP="00BC3DB6">
      <w:pPr>
        <w:autoSpaceDE w:val="0"/>
        <w:autoSpaceDN w:val="0"/>
        <w:adjustRightInd w:val="0"/>
        <w:jc w:val="both"/>
        <w:rPr>
          <w:sz w:val="26"/>
          <w:szCs w:val="26"/>
        </w:rPr>
      </w:pPr>
      <w:r w:rsidRPr="005F08A9">
        <w:rPr>
          <w:sz w:val="26"/>
          <w:szCs w:val="26"/>
        </w:rPr>
        <w:t xml:space="preserve">          2.1.2.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BC3DB6" w:rsidRPr="005F08A9" w:rsidRDefault="00BC3DB6" w:rsidP="00BC3DB6">
      <w:pPr>
        <w:autoSpaceDE w:val="0"/>
        <w:autoSpaceDN w:val="0"/>
        <w:adjustRightInd w:val="0"/>
        <w:ind w:firstLine="540"/>
        <w:jc w:val="both"/>
        <w:rPr>
          <w:sz w:val="26"/>
          <w:szCs w:val="26"/>
        </w:rPr>
      </w:pPr>
      <w:proofErr w:type="gramStart"/>
      <w:r w:rsidRPr="005F08A9">
        <w:rPr>
          <w:sz w:val="26"/>
          <w:szCs w:val="26"/>
        </w:rPr>
        <w:t xml:space="preserve">В случае если в соответствии с жилищным законодательством исполнителями коммунальных услуг выступают несколько лиц, из указанных в </w:t>
      </w:r>
      <w:hyperlink r:id="rId20" w:history="1">
        <w:r w:rsidRPr="005F08A9">
          <w:rPr>
            <w:sz w:val="26"/>
            <w:szCs w:val="26"/>
          </w:rPr>
          <w:t>абзаце втором пункта 3 статьи 2</w:t>
        </w:r>
      </w:hyperlink>
      <w:r w:rsidRPr="005F08A9">
        <w:rPr>
          <w:sz w:val="26"/>
          <w:szCs w:val="26"/>
        </w:rPr>
        <w:t xml:space="preserve"> Закона края N 7-2835, компенсация части платы граждан за коммунальные услуги производится исполнителю коммунальных услуг, предоставляющему коммунальную услугу, плата за которую в общей сумме платежей за коммунальные услуги имеет наибольший удельный вес.</w:t>
      </w:r>
      <w:proofErr w:type="gramEnd"/>
    </w:p>
    <w:p w:rsidR="00A33C69" w:rsidRPr="005F08A9" w:rsidRDefault="00A33C69" w:rsidP="00D13049">
      <w:pPr>
        <w:autoSpaceDE w:val="0"/>
        <w:autoSpaceDN w:val="0"/>
        <w:adjustRightInd w:val="0"/>
        <w:ind w:firstLine="709"/>
        <w:jc w:val="both"/>
        <w:rPr>
          <w:sz w:val="26"/>
          <w:szCs w:val="26"/>
        </w:rPr>
      </w:pPr>
    </w:p>
    <w:p w:rsidR="00D13049" w:rsidRPr="005F08A9" w:rsidRDefault="00577A70" w:rsidP="00D13049">
      <w:pPr>
        <w:autoSpaceDE w:val="0"/>
        <w:autoSpaceDN w:val="0"/>
        <w:adjustRightInd w:val="0"/>
        <w:ind w:firstLine="709"/>
        <w:jc w:val="both"/>
        <w:rPr>
          <w:sz w:val="26"/>
          <w:szCs w:val="26"/>
        </w:rPr>
      </w:pPr>
      <w:r w:rsidRPr="005F08A9">
        <w:rPr>
          <w:sz w:val="26"/>
          <w:szCs w:val="26"/>
        </w:rPr>
        <w:t>2.</w:t>
      </w:r>
      <w:r w:rsidR="00A33C69" w:rsidRPr="005F08A9">
        <w:rPr>
          <w:sz w:val="26"/>
          <w:szCs w:val="26"/>
        </w:rPr>
        <w:t>2</w:t>
      </w:r>
      <w:r w:rsidRPr="005F08A9">
        <w:rPr>
          <w:sz w:val="26"/>
          <w:szCs w:val="26"/>
        </w:rPr>
        <w:t>.</w:t>
      </w:r>
      <w:r w:rsidR="00D13049" w:rsidRPr="005F08A9">
        <w:rPr>
          <w:sz w:val="26"/>
          <w:szCs w:val="26"/>
        </w:rPr>
        <w:t> </w:t>
      </w:r>
      <w:r w:rsidR="001F4DE3" w:rsidRPr="005F08A9">
        <w:rPr>
          <w:sz w:val="26"/>
          <w:szCs w:val="26"/>
        </w:rPr>
        <w:t xml:space="preserve">Размер </w:t>
      </w:r>
      <w:r w:rsidR="00B25164" w:rsidRPr="005F08A9">
        <w:rPr>
          <w:sz w:val="26"/>
          <w:szCs w:val="26"/>
        </w:rPr>
        <w:t>компенсации</w:t>
      </w:r>
      <w:r w:rsidR="00D13049" w:rsidRPr="005F08A9">
        <w:rPr>
          <w:sz w:val="26"/>
          <w:szCs w:val="26"/>
        </w:rPr>
        <w:t xml:space="preserve"> из бюджета Района на </w:t>
      </w:r>
      <w:r w:rsidRPr="005F08A9">
        <w:rPr>
          <w:sz w:val="26"/>
          <w:szCs w:val="26"/>
        </w:rPr>
        <w:t>компенсацию платы граждан за коммунальные услуги</w:t>
      </w:r>
      <w:r w:rsidR="00D13049" w:rsidRPr="005F08A9">
        <w:rPr>
          <w:sz w:val="26"/>
          <w:szCs w:val="26"/>
        </w:rPr>
        <w:t xml:space="preserve">  (далее – размер </w:t>
      </w:r>
      <w:r w:rsidR="00B25164" w:rsidRPr="005F08A9">
        <w:rPr>
          <w:sz w:val="26"/>
          <w:szCs w:val="26"/>
        </w:rPr>
        <w:t>Компенсации</w:t>
      </w:r>
      <w:r w:rsidR="00D13049" w:rsidRPr="005F08A9">
        <w:rPr>
          <w:sz w:val="26"/>
          <w:szCs w:val="26"/>
        </w:rPr>
        <w:t>) определяется как разница между нормативным объемом расходов граждан на опл</w:t>
      </w:r>
      <w:r w:rsidRPr="005F08A9">
        <w:rPr>
          <w:sz w:val="26"/>
          <w:szCs w:val="26"/>
        </w:rPr>
        <w:t xml:space="preserve">ату коммунальных </w:t>
      </w:r>
      <w:r w:rsidR="00D13049" w:rsidRPr="005F08A9">
        <w:rPr>
          <w:sz w:val="26"/>
          <w:szCs w:val="26"/>
        </w:rPr>
        <w:t>слуг и показателем доступности коммунальных услуг.</w:t>
      </w:r>
    </w:p>
    <w:p w:rsidR="00D13049" w:rsidRPr="005F08A9" w:rsidRDefault="00D13049" w:rsidP="00D13049">
      <w:pPr>
        <w:autoSpaceDE w:val="0"/>
        <w:autoSpaceDN w:val="0"/>
        <w:adjustRightInd w:val="0"/>
        <w:ind w:firstLine="709"/>
        <w:jc w:val="both"/>
        <w:rPr>
          <w:sz w:val="26"/>
          <w:szCs w:val="26"/>
        </w:rPr>
      </w:pPr>
      <w:r w:rsidRPr="005F08A9">
        <w:rPr>
          <w:sz w:val="26"/>
          <w:szCs w:val="26"/>
        </w:rPr>
        <w:t xml:space="preserve">При расчете размера </w:t>
      </w:r>
      <w:r w:rsidR="00B25164" w:rsidRPr="005F08A9">
        <w:rPr>
          <w:sz w:val="26"/>
          <w:szCs w:val="26"/>
        </w:rPr>
        <w:t>Компенсации</w:t>
      </w:r>
      <w:r w:rsidRPr="005F08A9">
        <w:rPr>
          <w:sz w:val="26"/>
          <w:szCs w:val="26"/>
        </w:rPr>
        <w:t xml:space="preserve"> не подлежит учету размер субсидии, начисленный гражданам вследствие предоставления гражданам мер социальной поддержки в соответствии с Законом Красноярского края от 17.12.2004 № 13-2804 «О социальной поддержке населения при оплате жилья и коммунальных услуг».</w:t>
      </w:r>
    </w:p>
    <w:p w:rsidR="00D13049" w:rsidRPr="005F08A9" w:rsidRDefault="00D13049" w:rsidP="00577A70">
      <w:pPr>
        <w:autoSpaceDE w:val="0"/>
        <w:autoSpaceDN w:val="0"/>
        <w:adjustRightInd w:val="0"/>
        <w:ind w:firstLine="709"/>
        <w:jc w:val="both"/>
        <w:rPr>
          <w:sz w:val="26"/>
          <w:szCs w:val="26"/>
        </w:rPr>
      </w:pPr>
      <w:r w:rsidRPr="005F08A9">
        <w:rPr>
          <w:sz w:val="26"/>
          <w:szCs w:val="26"/>
        </w:rPr>
        <w:t xml:space="preserve">Расчет размера </w:t>
      </w:r>
      <w:r w:rsidR="00B25164" w:rsidRPr="005F08A9">
        <w:rPr>
          <w:sz w:val="26"/>
          <w:szCs w:val="26"/>
        </w:rPr>
        <w:t>Компенсации</w:t>
      </w:r>
      <w:r w:rsidR="00577A70" w:rsidRPr="005F08A9">
        <w:rPr>
          <w:sz w:val="26"/>
          <w:szCs w:val="26"/>
        </w:rPr>
        <w:t xml:space="preserve"> производится исполнителе</w:t>
      </w:r>
      <w:r w:rsidRPr="005F08A9">
        <w:rPr>
          <w:sz w:val="26"/>
          <w:szCs w:val="26"/>
        </w:rPr>
        <w:t>м коммунальных</w:t>
      </w:r>
      <w:r w:rsidR="00577A70" w:rsidRPr="005F08A9">
        <w:rPr>
          <w:sz w:val="26"/>
          <w:szCs w:val="26"/>
        </w:rPr>
        <w:t xml:space="preserve"> услуг </w:t>
      </w:r>
      <w:r w:rsidRPr="005F08A9">
        <w:rPr>
          <w:sz w:val="26"/>
          <w:szCs w:val="26"/>
        </w:rPr>
        <w:t xml:space="preserve">– сроком на двенадцать месяцев текущего года. При подаче </w:t>
      </w:r>
      <w:r w:rsidR="00577A70" w:rsidRPr="005F08A9">
        <w:rPr>
          <w:sz w:val="26"/>
          <w:szCs w:val="26"/>
        </w:rPr>
        <w:t>и</w:t>
      </w:r>
      <w:r w:rsidRPr="005F08A9">
        <w:rPr>
          <w:sz w:val="26"/>
          <w:szCs w:val="26"/>
        </w:rPr>
        <w:t xml:space="preserve">сполнителем коммунальных услуг заявления в месяце, следующем за месяцем текущего года, в котором к оплате за коммунальные услуги гражданам исполнителем коммунальных услуг предъявлялся объем совокупных платежей граждан, не превышающий показатель доступности коммунальных услуг, расчет размера </w:t>
      </w:r>
      <w:r w:rsidR="00B25164" w:rsidRPr="005F08A9">
        <w:rPr>
          <w:sz w:val="26"/>
          <w:szCs w:val="26"/>
        </w:rPr>
        <w:t>Компенсации</w:t>
      </w:r>
      <w:r w:rsidRPr="005F08A9">
        <w:rPr>
          <w:sz w:val="26"/>
          <w:szCs w:val="26"/>
        </w:rPr>
        <w:t xml:space="preserve"> производится  с учетом этих месяцев;</w:t>
      </w:r>
    </w:p>
    <w:p w:rsidR="00D13049" w:rsidRPr="005F08A9" w:rsidRDefault="00D13049" w:rsidP="00D13049">
      <w:pPr>
        <w:autoSpaceDE w:val="0"/>
        <w:autoSpaceDN w:val="0"/>
        <w:adjustRightInd w:val="0"/>
        <w:ind w:firstLine="709"/>
        <w:jc w:val="both"/>
        <w:rPr>
          <w:sz w:val="26"/>
          <w:szCs w:val="26"/>
        </w:rPr>
      </w:pPr>
      <w:r w:rsidRPr="005F08A9">
        <w:rPr>
          <w:sz w:val="26"/>
          <w:szCs w:val="26"/>
        </w:rPr>
        <w:lastRenderedPageBreak/>
        <w:t xml:space="preserve">Порядок расчета размера </w:t>
      </w:r>
      <w:r w:rsidR="00B25164" w:rsidRPr="005F08A9">
        <w:rPr>
          <w:sz w:val="26"/>
          <w:szCs w:val="26"/>
        </w:rPr>
        <w:t>Компенсации</w:t>
      </w:r>
      <w:r w:rsidRPr="005F08A9">
        <w:rPr>
          <w:sz w:val="26"/>
          <w:szCs w:val="26"/>
        </w:rPr>
        <w:t xml:space="preserve"> устанавливается с учетом особенностей, связанных с изменением набора предоставляемых коммунальных услуг, а также особенностей, связанных с изменением условий использования жилых помещений по сравнению с декабрем предыдущего года (изменение количественного состава семьи, изменение площади жилого помещения, смена места жительства и иные обстоятельства, определенные Правительством края);</w:t>
      </w:r>
    </w:p>
    <w:p w:rsidR="00D13049" w:rsidRPr="005F08A9" w:rsidRDefault="00577A70" w:rsidP="00D13049">
      <w:pPr>
        <w:autoSpaceDE w:val="0"/>
        <w:autoSpaceDN w:val="0"/>
        <w:adjustRightInd w:val="0"/>
        <w:ind w:firstLine="709"/>
        <w:jc w:val="both"/>
        <w:rPr>
          <w:sz w:val="26"/>
          <w:szCs w:val="26"/>
        </w:rPr>
      </w:pPr>
      <w:r w:rsidRPr="005F08A9">
        <w:rPr>
          <w:sz w:val="26"/>
          <w:szCs w:val="26"/>
        </w:rPr>
        <w:t>2.</w:t>
      </w:r>
      <w:r w:rsidR="003F50A6" w:rsidRPr="005F08A9">
        <w:rPr>
          <w:sz w:val="26"/>
          <w:szCs w:val="26"/>
        </w:rPr>
        <w:t>3</w:t>
      </w:r>
      <w:r w:rsidR="00D13049" w:rsidRPr="005F08A9">
        <w:rPr>
          <w:sz w:val="26"/>
          <w:szCs w:val="26"/>
        </w:rPr>
        <w:t>.</w:t>
      </w:r>
      <w:r w:rsidR="00D13049" w:rsidRPr="005F08A9">
        <w:rPr>
          <w:rFonts w:eastAsia="Calibri"/>
          <w:sz w:val="26"/>
          <w:szCs w:val="26"/>
          <w:lang w:eastAsia="en-US"/>
        </w:rPr>
        <w:t xml:space="preserve"> </w:t>
      </w:r>
      <w:proofErr w:type="gramStart"/>
      <w:r w:rsidR="00B25164" w:rsidRPr="005F08A9">
        <w:rPr>
          <w:sz w:val="26"/>
          <w:szCs w:val="26"/>
        </w:rPr>
        <w:t>Для получения  Компенсации</w:t>
      </w:r>
      <w:r w:rsidR="00D13049" w:rsidRPr="005F08A9">
        <w:rPr>
          <w:sz w:val="26"/>
          <w:szCs w:val="26"/>
        </w:rPr>
        <w:t xml:space="preserve"> исполнители коммунальных услуг подают в администрацию Саянского района (отдел ЖКХ, транспорта и связи администрации Саянского района) (далее – Отдел), находящуюся по адресу: с. Агинское ул. Советская, 151 </w:t>
      </w:r>
      <w:proofErr w:type="spellStart"/>
      <w:r w:rsidR="00D13049" w:rsidRPr="005F08A9">
        <w:rPr>
          <w:sz w:val="26"/>
          <w:szCs w:val="26"/>
        </w:rPr>
        <w:t>каб</w:t>
      </w:r>
      <w:proofErr w:type="spellEnd"/>
      <w:r w:rsidR="00D13049" w:rsidRPr="005F08A9">
        <w:rPr>
          <w:sz w:val="26"/>
          <w:szCs w:val="26"/>
        </w:rPr>
        <w:t xml:space="preserve">.  3-01 заявление по форме согласно приложению № 1 к настоящему Порядку с приложением документов, указанных в пункте </w:t>
      </w:r>
      <w:r w:rsidRPr="005F08A9">
        <w:rPr>
          <w:sz w:val="26"/>
          <w:szCs w:val="26"/>
        </w:rPr>
        <w:t>2.</w:t>
      </w:r>
      <w:r w:rsidR="00B25164" w:rsidRPr="005F08A9">
        <w:rPr>
          <w:sz w:val="26"/>
          <w:szCs w:val="26"/>
        </w:rPr>
        <w:t>3</w:t>
      </w:r>
      <w:r w:rsidRPr="005F08A9">
        <w:rPr>
          <w:sz w:val="26"/>
          <w:szCs w:val="26"/>
        </w:rPr>
        <w:t>.</w:t>
      </w:r>
      <w:r w:rsidR="00B25164" w:rsidRPr="005F08A9">
        <w:rPr>
          <w:sz w:val="26"/>
          <w:szCs w:val="26"/>
        </w:rPr>
        <w:t>1 и 2.3.2.</w:t>
      </w:r>
      <w:r w:rsidR="00D13049" w:rsidRPr="005F08A9">
        <w:rPr>
          <w:sz w:val="26"/>
          <w:szCs w:val="26"/>
        </w:rPr>
        <w:t xml:space="preserve"> настоящего Порядка. </w:t>
      </w:r>
      <w:proofErr w:type="gramEnd"/>
    </w:p>
    <w:p w:rsidR="00FD33CD" w:rsidRPr="005F08A9" w:rsidRDefault="00FD33CD" w:rsidP="00FD33CD">
      <w:pPr>
        <w:pStyle w:val="ConsPlusNormal"/>
        <w:ind w:firstLine="540"/>
        <w:jc w:val="both"/>
        <w:rPr>
          <w:rFonts w:ascii="Times New Roman" w:hAnsi="Times New Roman" w:cs="Times New Roman"/>
          <w:sz w:val="26"/>
          <w:szCs w:val="26"/>
        </w:rPr>
      </w:pPr>
      <w:r w:rsidRPr="005F08A9">
        <w:rPr>
          <w:rFonts w:ascii="Times New Roman" w:hAnsi="Times New Roman" w:cs="Times New Roman"/>
          <w:sz w:val="26"/>
          <w:szCs w:val="26"/>
        </w:rPr>
        <w:t>2.3.1. Исполнители коммунальных услуг: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для получения компенсации представляют в уполномоченный орган местного самоуправления следующие документы:</w:t>
      </w:r>
    </w:p>
    <w:p w:rsidR="00FD33CD" w:rsidRPr="005F08A9" w:rsidRDefault="00FD33CD" w:rsidP="00FD33CD">
      <w:pPr>
        <w:pStyle w:val="ConsPlusNormal"/>
        <w:ind w:firstLine="540"/>
        <w:jc w:val="both"/>
        <w:rPr>
          <w:rFonts w:ascii="Times New Roman" w:hAnsi="Times New Roman" w:cs="Times New Roman"/>
          <w:sz w:val="26"/>
          <w:szCs w:val="26"/>
        </w:rPr>
      </w:pPr>
      <w:proofErr w:type="gramStart"/>
      <w:r w:rsidRPr="005F08A9">
        <w:rPr>
          <w:rFonts w:ascii="Times New Roman" w:hAnsi="Times New Roman" w:cs="Times New Roman"/>
          <w:sz w:val="26"/>
          <w:szCs w:val="26"/>
        </w:rPr>
        <w:t>1) реестр многоквартирных домов, содержащий адрес, общую площадь жилых помещений, численность граждан, постоянно и временно проживающих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ресурсоснабжающих организаций, региональных операторов по обращению с твердыми коммунальными отходами с указанием вида предоставляемого коммунального ресурса или коммунальной услуги по обращению с</w:t>
      </w:r>
      <w:proofErr w:type="gramEnd"/>
      <w:r w:rsidRPr="005F08A9">
        <w:rPr>
          <w:rFonts w:ascii="Times New Roman" w:hAnsi="Times New Roman" w:cs="Times New Roman"/>
          <w:sz w:val="26"/>
          <w:szCs w:val="26"/>
        </w:rPr>
        <w:t xml:space="preserve"> твердыми коммунальными отходами,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осуществляет управление многоквартирным домом;</w:t>
      </w:r>
    </w:p>
    <w:p w:rsidR="00FD33CD" w:rsidRPr="005F08A9" w:rsidRDefault="00FD33CD" w:rsidP="00FD33CD">
      <w:pPr>
        <w:pStyle w:val="ConsPlusNormal"/>
        <w:ind w:firstLine="540"/>
        <w:jc w:val="both"/>
        <w:rPr>
          <w:rFonts w:ascii="Times New Roman" w:hAnsi="Times New Roman" w:cs="Times New Roman"/>
          <w:sz w:val="26"/>
          <w:szCs w:val="26"/>
        </w:rPr>
      </w:pPr>
      <w:r w:rsidRPr="005F08A9">
        <w:rPr>
          <w:rFonts w:ascii="Times New Roman" w:hAnsi="Times New Roman" w:cs="Times New Roman"/>
          <w:sz w:val="26"/>
          <w:szCs w:val="26"/>
        </w:rPr>
        <w:t>2)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FD33CD" w:rsidRPr="005F08A9" w:rsidRDefault="00FD33CD" w:rsidP="00FD33CD">
      <w:pPr>
        <w:pStyle w:val="ConsPlusNormal"/>
        <w:ind w:firstLine="540"/>
        <w:jc w:val="both"/>
        <w:rPr>
          <w:rFonts w:ascii="Times New Roman" w:hAnsi="Times New Roman" w:cs="Times New Roman"/>
          <w:sz w:val="26"/>
          <w:szCs w:val="26"/>
        </w:rPr>
      </w:pPr>
      <w:r w:rsidRPr="005F08A9">
        <w:rPr>
          <w:rFonts w:ascii="Times New Roman" w:hAnsi="Times New Roman" w:cs="Times New Roman"/>
          <w:sz w:val="26"/>
          <w:szCs w:val="26"/>
        </w:rPr>
        <w:t>3) предварительный расчет размера компенсации, выполненный по формам, разработанным министерством промышленности, энергетики и жилищно-коммунального хозяйства Красноярского края в соответствии с Порядком расчета размера компенсации части платы граждан за коммунальные услуги;</w:t>
      </w:r>
    </w:p>
    <w:p w:rsidR="00FD33CD" w:rsidRPr="005F08A9" w:rsidRDefault="00FD33CD" w:rsidP="00FD33CD">
      <w:pPr>
        <w:pStyle w:val="ConsPlusNormal"/>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4) копии договоров, заключенных исполнителем коммунальных услуг с </w:t>
      </w:r>
      <w:proofErr w:type="spellStart"/>
      <w:r w:rsidRPr="005F08A9">
        <w:rPr>
          <w:rFonts w:ascii="Times New Roman" w:hAnsi="Times New Roman" w:cs="Times New Roman"/>
          <w:sz w:val="26"/>
          <w:szCs w:val="26"/>
        </w:rPr>
        <w:t>ресурсоснабжающими</w:t>
      </w:r>
      <w:proofErr w:type="spellEnd"/>
      <w:r w:rsidRPr="005F08A9">
        <w:rPr>
          <w:rFonts w:ascii="Times New Roman" w:hAnsi="Times New Roman" w:cs="Times New Roman"/>
          <w:sz w:val="26"/>
          <w:szCs w:val="26"/>
        </w:rPr>
        <w:t xml:space="preserve"> организациями, на поставку коммунальных ресурсов, в целях обеспечения предоставления коммунальных услуг;</w:t>
      </w:r>
    </w:p>
    <w:p w:rsidR="00FD33CD" w:rsidRPr="005F08A9" w:rsidRDefault="00FD33CD" w:rsidP="00FD33CD">
      <w:pPr>
        <w:pStyle w:val="ConsPlusNormal"/>
        <w:ind w:firstLine="540"/>
        <w:jc w:val="both"/>
        <w:rPr>
          <w:rFonts w:ascii="Times New Roman" w:hAnsi="Times New Roman" w:cs="Times New Roman"/>
          <w:sz w:val="26"/>
          <w:szCs w:val="26"/>
        </w:rPr>
      </w:pPr>
      <w:r w:rsidRPr="005F08A9">
        <w:rPr>
          <w:rFonts w:ascii="Times New Roman" w:hAnsi="Times New Roman" w:cs="Times New Roman"/>
          <w:sz w:val="26"/>
          <w:szCs w:val="26"/>
        </w:rPr>
        <w:t>5) копии договоров, заключенных исполнителем коммунальных услуг с региональными операторами по обращению с твердыми коммунальными отходами о предоставлении коммунальной услуги по обращению с твердыми коммунальными отходами;</w:t>
      </w:r>
    </w:p>
    <w:p w:rsidR="00FD33CD" w:rsidRPr="005F08A9" w:rsidRDefault="00FD33CD" w:rsidP="00FD33CD">
      <w:pPr>
        <w:pStyle w:val="ConsPlusNormal"/>
        <w:ind w:firstLine="540"/>
        <w:jc w:val="both"/>
        <w:rPr>
          <w:rFonts w:ascii="Times New Roman" w:hAnsi="Times New Roman" w:cs="Times New Roman"/>
          <w:color w:val="000000" w:themeColor="text1"/>
          <w:sz w:val="26"/>
          <w:szCs w:val="26"/>
        </w:rPr>
      </w:pPr>
      <w:r w:rsidRPr="005F08A9">
        <w:rPr>
          <w:rFonts w:ascii="Times New Roman" w:hAnsi="Times New Roman" w:cs="Times New Roman"/>
          <w:sz w:val="26"/>
          <w:szCs w:val="26"/>
        </w:rPr>
        <w:t xml:space="preserve">6) информацию, содержащую сведения о путях раскрытия информации </w:t>
      </w:r>
      <w:r w:rsidRPr="005F08A9">
        <w:rPr>
          <w:rFonts w:ascii="Times New Roman" w:hAnsi="Times New Roman" w:cs="Times New Roman"/>
          <w:color w:val="000000" w:themeColor="text1"/>
          <w:sz w:val="26"/>
          <w:szCs w:val="26"/>
        </w:rPr>
        <w:t xml:space="preserve">согласно </w:t>
      </w:r>
      <w:hyperlink r:id="rId21" w:history="1">
        <w:r w:rsidRPr="005F08A9">
          <w:rPr>
            <w:rFonts w:ascii="Times New Roman" w:hAnsi="Times New Roman" w:cs="Times New Roman"/>
            <w:color w:val="000000" w:themeColor="text1"/>
            <w:sz w:val="26"/>
            <w:szCs w:val="26"/>
          </w:rPr>
          <w:t>пунктам 5</w:t>
        </w:r>
      </w:hyperlink>
      <w:r w:rsidRPr="005F08A9">
        <w:rPr>
          <w:rFonts w:ascii="Times New Roman" w:hAnsi="Times New Roman" w:cs="Times New Roman"/>
          <w:color w:val="000000" w:themeColor="text1"/>
          <w:sz w:val="26"/>
          <w:szCs w:val="26"/>
        </w:rPr>
        <w:t xml:space="preserve">, </w:t>
      </w:r>
      <w:hyperlink r:id="rId22" w:history="1">
        <w:r w:rsidRPr="005F08A9">
          <w:rPr>
            <w:rFonts w:ascii="Times New Roman" w:hAnsi="Times New Roman" w:cs="Times New Roman"/>
            <w:color w:val="000000" w:themeColor="text1"/>
            <w:sz w:val="26"/>
            <w:szCs w:val="26"/>
          </w:rPr>
          <w:t>5.1</w:t>
        </w:r>
      </w:hyperlink>
      <w:r w:rsidRPr="005F08A9">
        <w:rPr>
          <w:rFonts w:ascii="Times New Roman" w:hAnsi="Times New Roman" w:cs="Times New Roman"/>
          <w:color w:val="000000" w:themeColor="text1"/>
          <w:sz w:val="26"/>
          <w:szCs w:val="26"/>
        </w:rPr>
        <w:t xml:space="preserve"> Постановления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FD33CD" w:rsidRPr="005F08A9" w:rsidRDefault="00FD33CD" w:rsidP="00FD33CD">
      <w:pPr>
        <w:pStyle w:val="ConsPlusNormal"/>
        <w:jc w:val="both"/>
        <w:rPr>
          <w:rFonts w:ascii="Times New Roman" w:hAnsi="Times New Roman" w:cs="Times New Roman"/>
          <w:color w:val="000000" w:themeColor="text1"/>
          <w:sz w:val="26"/>
          <w:szCs w:val="26"/>
        </w:rPr>
      </w:pPr>
      <w:r w:rsidRPr="005F08A9">
        <w:rPr>
          <w:rFonts w:ascii="Times New Roman" w:hAnsi="Times New Roman" w:cs="Times New Roman"/>
          <w:color w:val="000000" w:themeColor="text1"/>
          <w:sz w:val="26"/>
          <w:szCs w:val="26"/>
        </w:rPr>
        <w:t xml:space="preserve">(п. 2.2 в ред. </w:t>
      </w:r>
      <w:hyperlink r:id="rId23" w:history="1">
        <w:r w:rsidRPr="005F08A9">
          <w:rPr>
            <w:rFonts w:ascii="Times New Roman" w:hAnsi="Times New Roman" w:cs="Times New Roman"/>
            <w:color w:val="000000" w:themeColor="text1"/>
            <w:sz w:val="26"/>
            <w:szCs w:val="26"/>
          </w:rPr>
          <w:t>Постановления</w:t>
        </w:r>
      </w:hyperlink>
      <w:r w:rsidRPr="005F08A9">
        <w:rPr>
          <w:rFonts w:ascii="Times New Roman" w:hAnsi="Times New Roman" w:cs="Times New Roman"/>
          <w:color w:val="000000" w:themeColor="text1"/>
          <w:sz w:val="26"/>
          <w:szCs w:val="26"/>
        </w:rPr>
        <w:t xml:space="preserve"> Правительства Красноярского края от 16.09.2019 N 472-</w:t>
      </w:r>
      <w:r w:rsidRPr="005F08A9">
        <w:rPr>
          <w:rFonts w:ascii="Times New Roman" w:hAnsi="Times New Roman" w:cs="Times New Roman"/>
          <w:color w:val="000000" w:themeColor="text1"/>
          <w:sz w:val="26"/>
          <w:szCs w:val="26"/>
        </w:rPr>
        <w:lastRenderedPageBreak/>
        <w:t>п)</w:t>
      </w:r>
    </w:p>
    <w:p w:rsidR="00FD33CD" w:rsidRPr="005F08A9" w:rsidRDefault="00FD33CD" w:rsidP="00FD33CD">
      <w:pPr>
        <w:pStyle w:val="ConsPlusNormal"/>
        <w:ind w:firstLine="540"/>
        <w:jc w:val="both"/>
        <w:rPr>
          <w:rFonts w:ascii="Times New Roman" w:hAnsi="Times New Roman" w:cs="Times New Roman"/>
          <w:sz w:val="26"/>
          <w:szCs w:val="26"/>
        </w:rPr>
      </w:pPr>
      <w:bookmarkStart w:id="0" w:name="Par228"/>
      <w:bookmarkEnd w:id="0"/>
      <w:r w:rsidRPr="005F08A9">
        <w:rPr>
          <w:rFonts w:ascii="Times New Roman" w:hAnsi="Times New Roman" w:cs="Times New Roman"/>
          <w:sz w:val="26"/>
          <w:szCs w:val="26"/>
        </w:rPr>
        <w:t>2.</w:t>
      </w:r>
      <w:r w:rsidR="00D02FCB" w:rsidRPr="005F08A9">
        <w:rPr>
          <w:rFonts w:ascii="Times New Roman" w:hAnsi="Times New Roman" w:cs="Times New Roman"/>
          <w:sz w:val="26"/>
          <w:szCs w:val="26"/>
        </w:rPr>
        <w:t>3</w:t>
      </w:r>
      <w:r w:rsidRPr="005F08A9">
        <w:rPr>
          <w:rFonts w:ascii="Times New Roman" w:hAnsi="Times New Roman" w:cs="Times New Roman"/>
          <w:sz w:val="26"/>
          <w:szCs w:val="26"/>
        </w:rPr>
        <w:t>.1.</w:t>
      </w:r>
      <w:r w:rsidR="00D02FCB" w:rsidRPr="005F08A9">
        <w:rPr>
          <w:rFonts w:ascii="Times New Roman" w:hAnsi="Times New Roman" w:cs="Times New Roman"/>
          <w:sz w:val="26"/>
          <w:szCs w:val="26"/>
        </w:rPr>
        <w:t>1.</w:t>
      </w:r>
      <w:r w:rsidRPr="005F08A9">
        <w:rPr>
          <w:rFonts w:ascii="Times New Roman" w:hAnsi="Times New Roman" w:cs="Times New Roman"/>
          <w:sz w:val="26"/>
          <w:szCs w:val="26"/>
        </w:rPr>
        <w:t xml:space="preserve"> Исполнители коммунальных услуг, перечисленные в </w:t>
      </w:r>
      <w:hyperlink w:anchor="Par220" w:tooltip="2.2. Исполнители коммунальных услуг: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ля получения компенсации представляют в уполномоченный" w:history="1">
        <w:r w:rsidRPr="005F08A9">
          <w:rPr>
            <w:rFonts w:ascii="Times New Roman" w:hAnsi="Times New Roman" w:cs="Times New Roman"/>
            <w:color w:val="0000FF"/>
            <w:sz w:val="26"/>
            <w:szCs w:val="26"/>
          </w:rPr>
          <w:t>пункте 2.</w:t>
        </w:r>
      </w:hyperlink>
      <w:r w:rsidR="00D02FCB" w:rsidRPr="005F08A9">
        <w:rPr>
          <w:rFonts w:ascii="Times New Roman" w:hAnsi="Times New Roman" w:cs="Times New Roman"/>
          <w:sz w:val="26"/>
          <w:szCs w:val="26"/>
        </w:rPr>
        <w:t>3.1.</w:t>
      </w:r>
      <w:r w:rsidRPr="005F08A9">
        <w:rPr>
          <w:rFonts w:ascii="Times New Roman" w:hAnsi="Times New Roman" w:cs="Times New Roman"/>
          <w:sz w:val="26"/>
          <w:szCs w:val="26"/>
        </w:rPr>
        <w:t xml:space="preserve"> Порядка, для получения компенсации вправе по собственной инициативе представить в уполномоченный орган местного самоуправления следующие документы:</w:t>
      </w:r>
    </w:p>
    <w:p w:rsidR="00FD33CD" w:rsidRPr="005F08A9" w:rsidRDefault="00FD33CD" w:rsidP="00FD33CD">
      <w:pPr>
        <w:pStyle w:val="ConsPlusNormal"/>
        <w:ind w:firstLine="540"/>
        <w:jc w:val="both"/>
        <w:rPr>
          <w:rFonts w:ascii="Times New Roman" w:hAnsi="Times New Roman" w:cs="Times New Roman"/>
          <w:sz w:val="26"/>
          <w:szCs w:val="26"/>
        </w:rPr>
      </w:pPr>
      <w:bookmarkStart w:id="1" w:name="Par229"/>
      <w:bookmarkEnd w:id="1"/>
      <w:r w:rsidRPr="005F08A9">
        <w:rPr>
          <w:rFonts w:ascii="Times New Roman" w:hAnsi="Times New Roman" w:cs="Times New Roman"/>
          <w:sz w:val="26"/>
          <w:szCs w:val="26"/>
        </w:rPr>
        <w:t>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FD33CD" w:rsidRPr="005F08A9" w:rsidRDefault="00FD33CD" w:rsidP="00FD33CD">
      <w:pPr>
        <w:pStyle w:val="ConsPlusNormal"/>
        <w:ind w:firstLine="540"/>
        <w:jc w:val="both"/>
        <w:rPr>
          <w:rFonts w:ascii="Times New Roman" w:hAnsi="Times New Roman" w:cs="Times New Roman"/>
          <w:sz w:val="26"/>
          <w:szCs w:val="26"/>
        </w:rPr>
      </w:pPr>
      <w:bookmarkStart w:id="2" w:name="Par230"/>
      <w:bookmarkEnd w:id="2"/>
      <w:r w:rsidRPr="005F08A9">
        <w:rPr>
          <w:rFonts w:ascii="Times New Roman" w:hAnsi="Times New Roman" w:cs="Times New Roman"/>
          <w:sz w:val="26"/>
          <w:szCs w:val="26"/>
        </w:rPr>
        <w:t>2) копию выписки из Единого государственного реестра юридических лиц или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FD33CD" w:rsidRPr="005F08A9" w:rsidRDefault="00FD33CD" w:rsidP="00FD33CD">
      <w:pPr>
        <w:pStyle w:val="ConsPlusNormal"/>
        <w:ind w:firstLine="540"/>
        <w:jc w:val="both"/>
        <w:rPr>
          <w:rFonts w:ascii="Times New Roman" w:hAnsi="Times New Roman" w:cs="Times New Roman"/>
          <w:sz w:val="26"/>
          <w:szCs w:val="26"/>
        </w:rPr>
      </w:pPr>
      <w:r w:rsidRPr="005F08A9">
        <w:rPr>
          <w:rFonts w:ascii="Times New Roman" w:hAnsi="Times New Roman" w:cs="Times New Roman"/>
          <w:sz w:val="26"/>
          <w:szCs w:val="26"/>
        </w:rPr>
        <w:t>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заявления о предоставлении компенсации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FD33CD" w:rsidRPr="005F08A9" w:rsidRDefault="00FD33CD" w:rsidP="00FD33CD">
      <w:pPr>
        <w:pStyle w:val="ConsPlusNormal"/>
        <w:ind w:firstLine="540"/>
        <w:jc w:val="both"/>
        <w:rPr>
          <w:rFonts w:ascii="Times New Roman" w:hAnsi="Times New Roman" w:cs="Times New Roman"/>
          <w:sz w:val="26"/>
          <w:szCs w:val="26"/>
        </w:rPr>
      </w:pPr>
    </w:p>
    <w:p w:rsidR="00D13049" w:rsidRPr="005F08A9" w:rsidRDefault="00577A70" w:rsidP="00D13049">
      <w:pPr>
        <w:autoSpaceDE w:val="0"/>
        <w:autoSpaceDN w:val="0"/>
        <w:adjustRightInd w:val="0"/>
        <w:ind w:firstLine="709"/>
        <w:jc w:val="both"/>
        <w:rPr>
          <w:sz w:val="26"/>
          <w:szCs w:val="26"/>
        </w:rPr>
      </w:pPr>
      <w:r w:rsidRPr="005F08A9">
        <w:rPr>
          <w:sz w:val="26"/>
          <w:szCs w:val="26"/>
        </w:rPr>
        <w:t>2.</w:t>
      </w:r>
      <w:r w:rsidR="00B25164" w:rsidRPr="005F08A9">
        <w:rPr>
          <w:sz w:val="26"/>
          <w:szCs w:val="26"/>
        </w:rPr>
        <w:t>3</w:t>
      </w:r>
      <w:r w:rsidR="00D13049" w:rsidRPr="005F08A9">
        <w:rPr>
          <w:sz w:val="26"/>
          <w:szCs w:val="26"/>
        </w:rPr>
        <w:t>.</w:t>
      </w:r>
      <w:r w:rsidR="00B25164" w:rsidRPr="005F08A9">
        <w:rPr>
          <w:sz w:val="26"/>
          <w:szCs w:val="26"/>
        </w:rPr>
        <w:t>2.</w:t>
      </w:r>
      <w:r w:rsidR="00D13049" w:rsidRPr="005F08A9">
        <w:rPr>
          <w:sz w:val="26"/>
          <w:szCs w:val="26"/>
        </w:rPr>
        <w:t xml:space="preserve"> Исполнители коммунальных услуг – </w:t>
      </w:r>
      <w:proofErr w:type="spellStart"/>
      <w:r w:rsidR="00D13049" w:rsidRPr="005F08A9">
        <w:rPr>
          <w:sz w:val="26"/>
          <w:szCs w:val="26"/>
        </w:rPr>
        <w:t>ресурсоснабжающие</w:t>
      </w:r>
      <w:proofErr w:type="spellEnd"/>
      <w:r w:rsidR="00D13049" w:rsidRPr="005F08A9">
        <w:rPr>
          <w:sz w:val="26"/>
          <w:szCs w:val="26"/>
        </w:rPr>
        <w:t xml:space="preserve"> организации, индивидуальные предприниматели, предоставляющие коммунальные услуги гражданам, размер которых в объеме совокупных платежей за коммунальные услуги составляет наибольшую долю, и такие граждане проживают на территории Саянского района Красноярского края, для получения компенсации представляют в Отдел следующие документы:</w:t>
      </w:r>
    </w:p>
    <w:p w:rsidR="00D13049" w:rsidRPr="005F08A9" w:rsidRDefault="00D13049" w:rsidP="00D13049">
      <w:pPr>
        <w:autoSpaceDE w:val="0"/>
        <w:autoSpaceDN w:val="0"/>
        <w:adjustRightInd w:val="0"/>
        <w:ind w:firstLine="709"/>
        <w:jc w:val="both"/>
        <w:rPr>
          <w:sz w:val="26"/>
          <w:szCs w:val="26"/>
        </w:rPr>
      </w:pPr>
      <w:r w:rsidRPr="005F08A9">
        <w:rPr>
          <w:sz w:val="26"/>
          <w:szCs w:val="26"/>
        </w:rPr>
        <w:t>1) копии учредительных документов</w:t>
      </w:r>
      <w:r w:rsidR="00A33C69" w:rsidRPr="005F08A9">
        <w:rPr>
          <w:sz w:val="26"/>
          <w:szCs w:val="26"/>
        </w:rPr>
        <w:t>, заверенные в установленном порядке</w:t>
      </w:r>
      <w:r w:rsidRPr="005F08A9">
        <w:rPr>
          <w:sz w:val="26"/>
          <w:szCs w:val="26"/>
        </w:rPr>
        <w:t xml:space="preserve"> (с предъявлением оригиналов);</w:t>
      </w:r>
    </w:p>
    <w:p w:rsidR="00D13049" w:rsidRPr="005F08A9" w:rsidRDefault="00D13049" w:rsidP="00D13049">
      <w:pPr>
        <w:autoSpaceDE w:val="0"/>
        <w:autoSpaceDN w:val="0"/>
        <w:adjustRightInd w:val="0"/>
        <w:ind w:firstLine="709"/>
        <w:jc w:val="both"/>
        <w:rPr>
          <w:sz w:val="26"/>
          <w:szCs w:val="26"/>
        </w:rPr>
      </w:pPr>
      <w:r w:rsidRPr="005F08A9">
        <w:rPr>
          <w:sz w:val="26"/>
          <w:szCs w:val="26"/>
        </w:rPr>
        <w:t>2) реестр жилых и многоквартирных домов, содержащий адрес, общую</w:t>
      </w:r>
      <w:r w:rsidR="00B25164" w:rsidRPr="005F08A9">
        <w:rPr>
          <w:sz w:val="26"/>
          <w:szCs w:val="26"/>
        </w:rPr>
        <w:t xml:space="preserve"> </w:t>
      </w:r>
      <w:r w:rsidRPr="005F08A9">
        <w:rPr>
          <w:sz w:val="26"/>
          <w:szCs w:val="26"/>
        </w:rPr>
        <w:t xml:space="preserve">площадь жилых помещений, количество граждан, зарегистрированных </w:t>
      </w:r>
      <w:r w:rsidRPr="005F08A9">
        <w:rPr>
          <w:sz w:val="26"/>
          <w:szCs w:val="26"/>
        </w:rPr>
        <w:br/>
        <w:t>в установленном порядке в жилых помещениях</w:t>
      </w:r>
      <w:r w:rsidR="00B25164" w:rsidRPr="005F08A9">
        <w:rPr>
          <w:sz w:val="26"/>
          <w:szCs w:val="26"/>
        </w:rPr>
        <w:t>, информацию о фактических об</w:t>
      </w:r>
      <w:r w:rsidR="00A33C69" w:rsidRPr="005F08A9">
        <w:rPr>
          <w:sz w:val="26"/>
          <w:szCs w:val="26"/>
        </w:rPr>
        <w:t>ъемах коммунальных ресурсов, предоставленных по показаниям приборов учета в базовом периоде (декабре предыдущего года)</w:t>
      </w:r>
      <w:r w:rsidRPr="005F08A9">
        <w:rPr>
          <w:sz w:val="26"/>
          <w:szCs w:val="26"/>
        </w:rPr>
        <w:t xml:space="preserve">;  </w:t>
      </w:r>
    </w:p>
    <w:p w:rsidR="00D13049" w:rsidRPr="005F08A9" w:rsidRDefault="00D13049" w:rsidP="00D13049">
      <w:pPr>
        <w:autoSpaceDE w:val="0"/>
        <w:autoSpaceDN w:val="0"/>
        <w:adjustRightInd w:val="0"/>
        <w:ind w:firstLine="709"/>
        <w:jc w:val="both"/>
        <w:rPr>
          <w:sz w:val="26"/>
          <w:szCs w:val="26"/>
        </w:rPr>
      </w:pPr>
      <w:r w:rsidRPr="005F08A9">
        <w:rPr>
          <w:sz w:val="26"/>
          <w:szCs w:val="26"/>
        </w:rPr>
        <w:t xml:space="preserve">3) предварительный расчет размера Субсидии, выполненный по формам, разработанным министерством энергетики и жилищно-коммунального хозяйства Красноярского края в соответствии с Порядком расчета размера  компенсации части </w:t>
      </w:r>
      <w:r w:rsidR="00A33C69" w:rsidRPr="005F08A9">
        <w:rPr>
          <w:sz w:val="26"/>
          <w:szCs w:val="26"/>
        </w:rPr>
        <w:t>платы</w:t>
      </w:r>
      <w:r w:rsidRPr="005F08A9">
        <w:rPr>
          <w:sz w:val="26"/>
          <w:szCs w:val="26"/>
        </w:rPr>
        <w:t xml:space="preserve"> граждан </w:t>
      </w:r>
      <w:r w:rsidR="00A33C69" w:rsidRPr="005F08A9">
        <w:rPr>
          <w:sz w:val="26"/>
          <w:szCs w:val="26"/>
        </w:rPr>
        <w:t>за</w:t>
      </w:r>
      <w:r w:rsidRPr="005F08A9">
        <w:rPr>
          <w:sz w:val="26"/>
          <w:szCs w:val="26"/>
        </w:rPr>
        <w:t xml:space="preserve"> коммунальны</w:t>
      </w:r>
      <w:r w:rsidR="00A33C69" w:rsidRPr="005F08A9">
        <w:rPr>
          <w:sz w:val="26"/>
          <w:szCs w:val="26"/>
        </w:rPr>
        <w:t>е</w:t>
      </w:r>
      <w:r w:rsidRPr="005F08A9">
        <w:rPr>
          <w:sz w:val="26"/>
          <w:szCs w:val="26"/>
        </w:rPr>
        <w:t xml:space="preserve"> услуг</w:t>
      </w:r>
      <w:r w:rsidR="00A33C69" w:rsidRPr="005F08A9">
        <w:rPr>
          <w:sz w:val="26"/>
          <w:szCs w:val="26"/>
        </w:rPr>
        <w:t>и</w:t>
      </w:r>
      <w:r w:rsidRPr="005F08A9">
        <w:rPr>
          <w:sz w:val="26"/>
          <w:szCs w:val="26"/>
        </w:rPr>
        <w:t xml:space="preserve">, утвержденным </w:t>
      </w:r>
      <w:r w:rsidR="00983BB7" w:rsidRPr="005F08A9">
        <w:rPr>
          <w:sz w:val="26"/>
          <w:szCs w:val="26"/>
        </w:rPr>
        <w:t>П</w:t>
      </w:r>
      <w:r w:rsidRPr="005F08A9">
        <w:rPr>
          <w:sz w:val="26"/>
          <w:szCs w:val="26"/>
        </w:rPr>
        <w:t xml:space="preserve">остановлением </w:t>
      </w:r>
      <w:r w:rsidR="00983BB7" w:rsidRPr="005F08A9">
        <w:rPr>
          <w:sz w:val="26"/>
          <w:szCs w:val="26"/>
        </w:rPr>
        <w:t>№165</w:t>
      </w:r>
      <w:r w:rsidRPr="005F08A9">
        <w:rPr>
          <w:sz w:val="26"/>
          <w:szCs w:val="26"/>
        </w:rPr>
        <w:t xml:space="preserve">-п. </w:t>
      </w:r>
    </w:p>
    <w:p w:rsidR="00D13049" w:rsidRPr="005F08A9" w:rsidRDefault="00983BB7" w:rsidP="00D13049">
      <w:pPr>
        <w:autoSpaceDE w:val="0"/>
        <w:autoSpaceDN w:val="0"/>
        <w:adjustRightInd w:val="0"/>
        <w:ind w:firstLine="709"/>
        <w:jc w:val="both"/>
        <w:rPr>
          <w:sz w:val="26"/>
          <w:szCs w:val="26"/>
        </w:rPr>
      </w:pPr>
      <w:r w:rsidRPr="005F08A9">
        <w:rPr>
          <w:sz w:val="26"/>
          <w:szCs w:val="26"/>
        </w:rPr>
        <w:t>2.</w:t>
      </w:r>
      <w:r w:rsidR="00B25164" w:rsidRPr="005F08A9">
        <w:rPr>
          <w:sz w:val="26"/>
          <w:szCs w:val="26"/>
        </w:rPr>
        <w:t>3</w:t>
      </w:r>
      <w:r w:rsidR="00D13049" w:rsidRPr="005F08A9">
        <w:rPr>
          <w:sz w:val="26"/>
          <w:szCs w:val="26"/>
        </w:rPr>
        <w:t>.</w:t>
      </w:r>
      <w:r w:rsidR="00B25164" w:rsidRPr="005F08A9">
        <w:rPr>
          <w:sz w:val="26"/>
          <w:szCs w:val="26"/>
        </w:rPr>
        <w:t>2.1.</w:t>
      </w:r>
      <w:r w:rsidR="00D13049" w:rsidRPr="005F08A9">
        <w:rPr>
          <w:sz w:val="26"/>
          <w:szCs w:val="26"/>
        </w:rPr>
        <w:t xml:space="preserve"> Исполнители коммунальных услуг, перечисленные в пункте </w:t>
      </w:r>
      <w:r w:rsidRPr="005F08A9">
        <w:rPr>
          <w:sz w:val="26"/>
          <w:szCs w:val="26"/>
        </w:rPr>
        <w:t>2.</w:t>
      </w:r>
      <w:r w:rsidR="00B25164" w:rsidRPr="005F08A9">
        <w:rPr>
          <w:sz w:val="26"/>
          <w:szCs w:val="26"/>
        </w:rPr>
        <w:t>3</w:t>
      </w:r>
      <w:r w:rsidRPr="005F08A9">
        <w:rPr>
          <w:sz w:val="26"/>
          <w:szCs w:val="26"/>
        </w:rPr>
        <w:t>.</w:t>
      </w:r>
      <w:r w:rsidR="00B25164" w:rsidRPr="005F08A9">
        <w:rPr>
          <w:sz w:val="26"/>
          <w:szCs w:val="26"/>
        </w:rPr>
        <w:t>2.</w:t>
      </w:r>
      <w:r w:rsidR="00D13049" w:rsidRPr="005F08A9">
        <w:rPr>
          <w:sz w:val="26"/>
          <w:szCs w:val="26"/>
        </w:rPr>
        <w:t xml:space="preserve"> настоящего Порядка, для получения Субсидии вправе по собственной инициативе представить в Отдел следующие документы:</w:t>
      </w:r>
    </w:p>
    <w:p w:rsidR="00BC3DB6" w:rsidRPr="005F08A9" w:rsidRDefault="00BC3DB6" w:rsidP="00BC3DB6">
      <w:pPr>
        <w:autoSpaceDE w:val="0"/>
        <w:autoSpaceDN w:val="0"/>
        <w:adjustRightInd w:val="0"/>
        <w:ind w:firstLine="540"/>
        <w:jc w:val="both"/>
        <w:rPr>
          <w:sz w:val="26"/>
          <w:szCs w:val="26"/>
        </w:rPr>
      </w:pPr>
      <w:r w:rsidRPr="005F08A9">
        <w:rPr>
          <w:sz w:val="26"/>
          <w:szCs w:val="26"/>
        </w:rPr>
        <w:t>1) юридические лица:</w:t>
      </w:r>
    </w:p>
    <w:p w:rsidR="00BC3DB6" w:rsidRPr="005F08A9" w:rsidRDefault="00BC3DB6" w:rsidP="00BC3DB6">
      <w:pPr>
        <w:autoSpaceDE w:val="0"/>
        <w:autoSpaceDN w:val="0"/>
        <w:adjustRightInd w:val="0"/>
        <w:ind w:firstLine="540"/>
        <w:jc w:val="both"/>
        <w:rPr>
          <w:sz w:val="26"/>
          <w:szCs w:val="26"/>
        </w:rPr>
      </w:pPr>
      <w:bookmarkStart w:id="3" w:name="Par1"/>
      <w:bookmarkEnd w:id="3"/>
      <w:r w:rsidRPr="005F08A9">
        <w:rPr>
          <w:sz w:val="26"/>
          <w:szCs w:val="26"/>
        </w:rPr>
        <w:t>а) копию выписки из Единого государственного реестра юридических лиц,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BC3DB6" w:rsidRPr="005F08A9" w:rsidRDefault="00BC3DB6" w:rsidP="00BC3DB6">
      <w:pPr>
        <w:autoSpaceDE w:val="0"/>
        <w:autoSpaceDN w:val="0"/>
        <w:adjustRightInd w:val="0"/>
        <w:ind w:firstLine="540"/>
        <w:jc w:val="both"/>
        <w:rPr>
          <w:sz w:val="26"/>
          <w:szCs w:val="26"/>
        </w:rPr>
      </w:pPr>
      <w:r w:rsidRPr="005F08A9">
        <w:rPr>
          <w:sz w:val="26"/>
          <w:szCs w:val="26"/>
        </w:rPr>
        <w:t xml:space="preserve">б) справку об исполнении налогоплательщиком (плательщиком сбора, плательщиком страховых взносов, налоговым агентом) обязанности по уплате </w:t>
      </w:r>
      <w:r w:rsidRPr="005F08A9">
        <w:rPr>
          <w:sz w:val="26"/>
          <w:szCs w:val="26"/>
        </w:rPr>
        <w:lastRenderedPageBreak/>
        <w:t>налогов, сборов, страховых взносов, пеней, штрафов, процентов по состоянию на дату подачи заявления о предоставлении компенсации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BC3DB6" w:rsidRPr="005F08A9" w:rsidRDefault="00BC3DB6" w:rsidP="00BC3DB6">
      <w:pPr>
        <w:autoSpaceDE w:val="0"/>
        <w:autoSpaceDN w:val="0"/>
        <w:adjustRightInd w:val="0"/>
        <w:ind w:firstLine="540"/>
        <w:jc w:val="both"/>
        <w:rPr>
          <w:sz w:val="26"/>
          <w:szCs w:val="26"/>
        </w:rPr>
      </w:pPr>
      <w:r w:rsidRPr="005F08A9">
        <w:rPr>
          <w:sz w:val="26"/>
          <w:szCs w:val="26"/>
        </w:rPr>
        <w:t>2) индивидуальные предприниматели:</w:t>
      </w:r>
    </w:p>
    <w:p w:rsidR="00BC3DB6" w:rsidRPr="005F08A9" w:rsidRDefault="00BC3DB6" w:rsidP="00BC3DB6">
      <w:pPr>
        <w:autoSpaceDE w:val="0"/>
        <w:autoSpaceDN w:val="0"/>
        <w:adjustRightInd w:val="0"/>
        <w:ind w:firstLine="540"/>
        <w:jc w:val="both"/>
        <w:rPr>
          <w:sz w:val="26"/>
          <w:szCs w:val="26"/>
        </w:rPr>
      </w:pPr>
      <w:bookmarkStart w:id="4" w:name="Par4"/>
      <w:bookmarkEnd w:id="4"/>
      <w:r w:rsidRPr="005F08A9">
        <w:rPr>
          <w:sz w:val="26"/>
          <w:szCs w:val="26"/>
        </w:rPr>
        <w:t>а) копию выписки из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BC3DB6" w:rsidRPr="005F08A9" w:rsidRDefault="00BC3DB6" w:rsidP="00BC3DB6">
      <w:pPr>
        <w:autoSpaceDE w:val="0"/>
        <w:autoSpaceDN w:val="0"/>
        <w:adjustRightInd w:val="0"/>
        <w:ind w:firstLine="540"/>
        <w:jc w:val="both"/>
        <w:rPr>
          <w:sz w:val="26"/>
          <w:szCs w:val="26"/>
        </w:rPr>
      </w:pPr>
      <w:r w:rsidRPr="005F08A9">
        <w:rPr>
          <w:sz w:val="26"/>
          <w:szCs w:val="26"/>
        </w:rPr>
        <w:t>б)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заявления о предоставлении компенсации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D13049" w:rsidRPr="005F08A9" w:rsidRDefault="00D13049" w:rsidP="00D13049">
      <w:pPr>
        <w:autoSpaceDE w:val="0"/>
        <w:autoSpaceDN w:val="0"/>
        <w:adjustRightInd w:val="0"/>
        <w:ind w:firstLine="709"/>
        <w:jc w:val="both"/>
        <w:rPr>
          <w:sz w:val="26"/>
          <w:szCs w:val="26"/>
        </w:rPr>
      </w:pPr>
      <w:r w:rsidRPr="005F08A9">
        <w:rPr>
          <w:sz w:val="26"/>
          <w:szCs w:val="26"/>
        </w:rPr>
        <w:t>В случае если исполнители коммунальных услуг не представили по собственной инициативе документы, указанные в настоящем пункте,  Отдел запрашивает данные документы</w:t>
      </w:r>
      <w:r w:rsidR="00983BB7" w:rsidRPr="005F08A9">
        <w:rPr>
          <w:sz w:val="26"/>
          <w:szCs w:val="26"/>
        </w:rPr>
        <w:t xml:space="preserve"> </w:t>
      </w:r>
      <w:r w:rsidRPr="005F08A9">
        <w:rPr>
          <w:sz w:val="26"/>
          <w:szCs w:val="26"/>
        </w:rPr>
        <w:t>в порядке межведомственного информационного взаимодействия в соответствии с Федеральным Законом от 27.07.2010 №210-ФЗ «Об организации предоставления государственных и муниципальных услуг».</w:t>
      </w:r>
    </w:p>
    <w:p w:rsidR="00027557" w:rsidRPr="005F08A9" w:rsidRDefault="00027557" w:rsidP="00027557">
      <w:pPr>
        <w:autoSpaceDE w:val="0"/>
        <w:autoSpaceDN w:val="0"/>
        <w:adjustRightInd w:val="0"/>
        <w:jc w:val="both"/>
        <w:rPr>
          <w:sz w:val="26"/>
          <w:szCs w:val="26"/>
        </w:rPr>
      </w:pPr>
      <w:r w:rsidRPr="005F08A9">
        <w:rPr>
          <w:sz w:val="26"/>
          <w:szCs w:val="26"/>
        </w:rPr>
        <w:t xml:space="preserve">            Копии документов, перечисленных в пунктах 2.4. и 2.5. </w:t>
      </w:r>
      <w:proofErr w:type="gramStart"/>
      <w:r w:rsidRPr="005F08A9">
        <w:rPr>
          <w:sz w:val="26"/>
          <w:szCs w:val="26"/>
        </w:rPr>
        <w:t xml:space="preserve">Порядка, исполнители коммунальных услуг представляют в уполномоченный орган местного самоуправления на бумажном носителе лично, либо направляют почтовым отправлением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w:t>
      </w:r>
      <w:hyperlink r:id="rId24" w:history="1">
        <w:r w:rsidRPr="005F08A9">
          <w:rPr>
            <w:color w:val="0000FF"/>
            <w:sz w:val="26"/>
            <w:szCs w:val="26"/>
          </w:rPr>
          <w:t>законом</w:t>
        </w:r>
      </w:hyperlink>
      <w:r w:rsidRPr="005F08A9">
        <w:rPr>
          <w:sz w:val="26"/>
          <w:szCs w:val="26"/>
        </w:rPr>
        <w:t xml:space="preserve"> от 06.04.2011 N 63-ФЗ "Об электронной подписи", или с использованием федеральной государственной информационной системы "Единый портал государственных и муниципальных услуг (функций)" (далее - Федеральный</w:t>
      </w:r>
      <w:proofErr w:type="gramEnd"/>
      <w:r w:rsidRPr="005F08A9">
        <w:rPr>
          <w:sz w:val="26"/>
          <w:szCs w:val="26"/>
        </w:rPr>
        <w:t xml:space="preserve"> закон N 63-ФЗ), или краевого портала государственных и муниципальных услуг.</w:t>
      </w:r>
    </w:p>
    <w:p w:rsidR="00027557" w:rsidRPr="005F08A9" w:rsidRDefault="00027557" w:rsidP="00027557">
      <w:pPr>
        <w:autoSpaceDE w:val="0"/>
        <w:autoSpaceDN w:val="0"/>
        <w:adjustRightInd w:val="0"/>
        <w:ind w:firstLine="540"/>
        <w:jc w:val="both"/>
        <w:rPr>
          <w:sz w:val="26"/>
          <w:szCs w:val="26"/>
        </w:rPr>
      </w:pPr>
      <w:r w:rsidRPr="005F08A9">
        <w:rPr>
          <w:sz w:val="26"/>
          <w:szCs w:val="26"/>
        </w:rPr>
        <w:t>В случае представления документов, предусмотренных настоящим Порядком, в форме электронного документа, подписанного усиленной квалифицированной электронной подписью, уполномоченный орган местного самоуправления в течение 2 рабочих дней со дня регистрации заявления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w:t>
      </w:r>
    </w:p>
    <w:p w:rsidR="00027557" w:rsidRPr="005F08A9" w:rsidRDefault="00027557" w:rsidP="00027557">
      <w:pPr>
        <w:autoSpaceDE w:val="0"/>
        <w:autoSpaceDN w:val="0"/>
        <w:adjustRightInd w:val="0"/>
        <w:ind w:firstLine="540"/>
        <w:jc w:val="both"/>
        <w:rPr>
          <w:sz w:val="26"/>
          <w:szCs w:val="26"/>
        </w:rPr>
      </w:pPr>
      <w:r w:rsidRPr="005F08A9">
        <w:rPr>
          <w:sz w:val="26"/>
          <w:szCs w:val="26"/>
        </w:rPr>
        <w:t>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7557" w:rsidRPr="005F08A9" w:rsidRDefault="00027557" w:rsidP="00027557">
      <w:pPr>
        <w:autoSpaceDE w:val="0"/>
        <w:autoSpaceDN w:val="0"/>
        <w:adjustRightInd w:val="0"/>
        <w:ind w:firstLine="540"/>
        <w:jc w:val="both"/>
        <w:rPr>
          <w:sz w:val="26"/>
          <w:szCs w:val="26"/>
        </w:rPr>
      </w:pPr>
      <w:proofErr w:type="gramStart"/>
      <w:r w:rsidRPr="005F08A9">
        <w:rPr>
          <w:sz w:val="26"/>
          <w:szCs w:val="26"/>
        </w:rPr>
        <w:t xml:space="preserve">В случае если в результате проверки действительности усиленной квалифицированной электронной подписи будет выявлено несоблюдение </w:t>
      </w:r>
      <w:r w:rsidRPr="005F08A9">
        <w:rPr>
          <w:sz w:val="26"/>
          <w:szCs w:val="26"/>
        </w:rPr>
        <w:lastRenderedPageBreak/>
        <w:t xml:space="preserve">установленных условий признания ее действительности,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представленных документов и направляет получателю компенсации уведомление об отказе в электронной форме с указанием пунктов </w:t>
      </w:r>
      <w:hyperlink r:id="rId25" w:history="1">
        <w:r w:rsidRPr="005F08A9">
          <w:rPr>
            <w:color w:val="0000FF"/>
            <w:sz w:val="26"/>
            <w:szCs w:val="26"/>
          </w:rPr>
          <w:t>статьи 11</w:t>
        </w:r>
      </w:hyperlink>
      <w:r w:rsidRPr="005F08A9">
        <w:rPr>
          <w:sz w:val="26"/>
          <w:szCs w:val="26"/>
        </w:rPr>
        <w:t xml:space="preserve"> Федерального закона</w:t>
      </w:r>
      <w:proofErr w:type="gramEnd"/>
      <w:r w:rsidRPr="005F08A9">
        <w:rPr>
          <w:sz w:val="26"/>
          <w:szCs w:val="26"/>
        </w:rPr>
        <w:t xml:space="preserve"> N 63-ФЗ, которые послужили основанием для принятия указанного решения.</w:t>
      </w:r>
    </w:p>
    <w:p w:rsidR="00027557" w:rsidRPr="005F08A9" w:rsidRDefault="00027557" w:rsidP="00D13049">
      <w:pPr>
        <w:autoSpaceDE w:val="0"/>
        <w:autoSpaceDN w:val="0"/>
        <w:adjustRightInd w:val="0"/>
        <w:ind w:firstLine="709"/>
        <w:jc w:val="both"/>
        <w:rPr>
          <w:sz w:val="26"/>
          <w:szCs w:val="26"/>
        </w:rPr>
      </w:pPr>
      <w:r w:rsidRPr="005F08A9">
        <w:rPr>
          <w:sz w:val="26"/>
          <w:szCs w:val="26"/>
        </w:rPr>
        <w:t xml:space="preserve">      </w:t>
      </w:r>
    </w:p>
    <w:p w:rsidR="00D13049" w:rsidRPr="005F08A9" w:rsidRDefault="00760382" w:rsidP="00D13049">
      <w:pPr>
        <w:autoSpaceDE w:val="0"/>
        <w:autoSpaceDN w:val="0"/>
        <w:adjustRightInd w:val="0"/>
        <w:ind w:firstLine="709"/>
        <w:jc w:val="both"/>
        <w:rPr>
          <w:sz w:val="26"/>
          <w:szCs w:val="26"/>
        </w:rPr>
      </w:pPr>
      <w:r w:rsidRPr="005F08A9">
        <w:rPr>
          <w:sz w:val="26"/>
          <w:szCs w:val="26"/>
        </w:rPr>
        <w:t>2.</w:t>
      </w:r>
      <w:r w:rsidR="00B25164" w:rsidRPr="005F08A9">
        <w:rPr>
          <w:sz w:val="26"/>
          <w:szCs w:val="26"/>
        </w:rPr>
        <w:t>4</w:t>
      </w:r>
      <w:r w:rsidR="00D13049" w:rsidRPr="005F08A9">
        <w:rPr>
          <w:sz w:val="26"/>
          <w:szCs w:val="26"/>
        </w:rPr>
        <w:t xml:space="preserve">. Исполнители коммунальных услуг для получения </w:t>
      </w:r>
      <w:r w:rsidR="00733EF6" w:rsidRPr="005F08A9">
        <w:rPr>
          <w:sz w:val="26"/>
          <w:szCs w:val="26"/>
        </w:rPr>
        <w:t>Компенсации</w:t>
      </w:r>
      <w:r w:rsidR="00D13049" w:rsidRPr="005F08A9">
        <w:rPr>
          <w:sz w:val="26"/>
          <w:szCs w:val="26"/>
        </w:rPr>
        <w:t xml:space="preserve"> представляют в Отдел заявление</w:t>
      </w:r>
      <w:r w:rsidRPr="005F08A9">
        <w:rPr>
          <w:sz w:val="26"/>
          <w:szCs w:val="26"/>
        </w:rPr>
        <w:t xml:space="preserve"> и документы, указанные в пункт</w:t>
      </w:r>
      <w:r w:rsidR="00027557" w:rsidRPr="005F08A9">
        <w:rPr>
          <w:sz w:val="26"/>
          <w:szCs w:val="26"/>
        </w:rPr>
        <w:t>ах</w:t>
      </w:r>
      <w:r w:rsidRPr="005F08A9">
        <w:rPr>
          <w:sz w:val="26"/>
          <w:szCs w:val="26"/>
        </w:rPr>
        <w:t xml:space="preserve"> 2.</w:t>
      </w:r>
      <w:r w:rsidR="00B25164" w:rsidRPr="005F08A9">
        <w:rPr>
          <w:sz w:val="26"/>
          <w:szCs w:val="26"/>
        </w:rPr>
        <w:t>3</w:t>
      </w:r>
      <w:r w:rsidRPr="005F08A9">
        <w:rPr>
          <w:sz w:val="26"/>
          <w:szCs w:val="26"/>
        </w:rPr>
        <w:t>.</w:t>
      </w:r>
      <w:r w:rsidR="00B25164" w:rsidRPr="005F08A9">
        <w:rPr>
          <w:sz w:val="26"/>
          <w:szCs w:val="26"/>
        </w:rPr>
        <w:t>1</w:t>
      </w:r>
      <w:r w:rsidR="00D13049" w:rsidRPr="005F08A9">
        <w:rPr>
          <w:sz w:val="26"/>
          <w:szCs w:val="26"/>
        </w:rPr>
        <w:t xml:space="preserve"> </w:t>
      </w:r>
      <w:r w:rsidR="00B25164" w:rsidRPr="005F08A9">
        <w:rPr>
          <w:sz w:val="26"/>
          <w:szCs w:val="26"/>
        </w:rPr>
        <w:t>и 2.3</w:t>
      </w:r>
      <w:r w:rsidR="00027557" w:rsidRPr="005F08A9">
        <w:rPr>
          <w:sz w:val="26"/>
          <w:szCs w:val="26"/>
        </w:rPr>
        <w:t>.</w:t>
      </w:r>
      <w:r w:rsidR="00B25164" w:rsidRPr="005F08A9">
        <w:rPr>
          <w:sz w:val="26"/>
          <w:szCs w:val="26"/>
        </w:rPr>
        <w:t>2.</w:t>
      </w:r>
      <w:r w:rsidR="00027557" w:rsidRPr="005F08A9">
        <w:rPr>
          <w:sz w:val="26"/>
          <w:szCs w:val="26"/>
        </w:rPr>
        <w:t xml:space="preserve"> </w:t>
      </w:r>
      <w:r w:rsidR="00D13049" w:rsidRPr="005F08A9">
        <w:rPr>
          <w:sz w:val="26"/>
          <w:szCs w:val="26"/>
        </w:rPr>
        <w:t>настоящего Порядка, не позднее первого апреля текущего года.</w:t>
      </w:r>
    </w:p>
    <w:p w:rsidR="00760382" w:rsidRPr="005F08A9" w:rsidRDefault="00760382" w:rsidP="00D13049">
      <w:pPr>
        <w:autoSpaceDE w:val="0"/>
        <w:autoSpaceDN w:val="0"/>
        <w:adjustRightInd w:val="0"/>
        <w:ind w:firstLine="709"/>
        <w:jc w:val="both"/>
        <w:rPr>
          <w:sz w:val="26"/>
          <w:szCs w:val="26"/>
        </w:rPr>
      </w:pPr>
      <w:r w:rsidRPr="005F08A9">
        <w:rPr>
          <w:sz w:val="26"/>
          <w:szCs w:val="26"/>
        </w:rPr>
        <w:t>Исполнители коммунальных услуг несут ответственность за предъявленные на оплату объемы коммунальных услуг, применение цен и тарифов, за расчет сумм, предъявленных к возмещению.</w:t>
      </w:r>
    </w:p>
    <w:p w:rsidR="00D13049" w:rsidRPr="005F08A9" w:rsidRDefault="00760382" w:rsidP="00D13049">
      <w:pPr>
        <w:autoSpaceDE w:val="0"/>
        <w:autoSpaceDN w:val="0"/>
        <w:adjustRightInd w:val="0"/>
        <w:ind w:firstLine="709"/>
        <w:jc w:val="both"/>
        <w:rPr>
          <w:sz w:val="26"/>
          <w:szCs w:val="26"/>
        </w:rPr>
      </w:pPr>
      <w:r w:rsidRPr="005F08A9">
        <w:rPr>
          <w:sz w:val="26"/>
          <w:szCs w:val="26"/>
        </w:rPr>
        <w:t>2.</w:t>
      </w:r>
      <w:r w:rsidR="00B25164" w:rsidRPr="005F08A9">
        <w:rPr>
          <w:sz w:val="26"/>
          <w:szCs w:val="26"/>
        </w:rPr>
        <w:t>5</w:t>
      </w:r>
      <w:r w:rsidR="00D13049" w:rsidRPr="005F08A9">
        <w:rPr>
          <w:sz w:val="26"/>
          <w:szCs w:val="26"/>
        </w:rPr>
        <w:t xml:space="preserve">. Отдел в течение </w:t>
      </w:r>
      <w:r w:rsidRPr="005F08A9">
        <w:rPr>
          <w:sz w:val="26"/>
          <w:szCs w:val="26"/>
        </w:rPr>
        <w:t>двадцати</w:t>
      </w:r>
      <w:r w:rsidR="00D13049" w:rsidRPr="005F08A9">
        <w:rPr>
          <w:sz w:val="26"/>
          <w:szCs w:val="26"/>
        </w:rPr>
        <w:t xml:space="preserve"> рабочих дней со дня получения от исполнителя коммунальных услуг заявления и документов, указанных </w:t>
      </w:r>
      <w:r w:rsidRPr="005F08A9">
        <w:rPr>
          <w:sz w:val="26"/>
          <w:szCs w:val="26"/>
        </w:rPr>
        <w:t xml:space="preserve">в </w:t>
      </w:r>
      <w:r w:rsidR="00D13049" w:rsidRPr="005F08A9">
        <w:rPr>
          <w:sz w:val="26"/>
          <w:szCs w:val="26"/>
        </w:rPr>
        <w:t>настоящ</w:t>
      </w:r>
      <w:r w:rsidRPr="005F08A9">
        <w:rPr>
          <w:sz w:val="26"/>
          <w:szCs w:val="26"/>
        </w:rPr>
        <w:t xml:space="preserve">ем </w:t>
      </w:r>
      <w:r w:rsidR="00D13049" w:rsidRPr="005F08A9">
        <w:rPr>
          <w:sz w:val="26"/>
          <w:szCs w:val="26"/>
        </w:rPr>
        <w:t>Порядк</w:t>
      </w:r>
      <w:r w:rsidRPr="005F08A9">
        <w:rPr>
          <w:sz w:val="26"/>
          <w:szCs w:val="26"/>
        </w:rPr>
        <w:t>е</w:t>
      </w:r>
      <w:r w:rsidR="00D13049" w:rsidRPr="005F08A9">
        <w:rPr>
          <w:sz w:val="26"/>
          <w:szCs w:val="26"/>
        </w:rPr>
        <w:t xml:space="preserve">, </w:t>
      </w:r>
      <w:r w:rsidRPr="005F08A9">
        <w:rPr>
          <w:sz w:val="26"/>
          <w:szCs w:val="26"/>
        </w:rPr>
        <w:t>проводит проверку:</w:t>
      </w:r>
    </w:p>
    <w:p w:rsidR="00D13049" w:rsidRPr="005F08A9" w:rsidRDefault="00D13049" w:rsidP="00D13049">
      <w:pPr>
        <w:autoSpaceDE w:val="0"/>
        <w:autoSpaceDN w:val="0"/>
        <w:adjustRightInd w:val="0"/>
        <w:ind w:firstLine="709"/>
        <w:jc w:val="both"/>
        <w:rPr>
          <w:sz w:val="26"/>
          <w:szCs w:val="26"/>
        </w:rPr>
      </w:pPr>
      <w:r w:rsidRPr="005F08A9">
        <w:rPr>
          <w:sz w:val="26"/>
          <w:szCs w:val="26"/>
        </w:rPr>
        <w:t>1)  расчет</w:t>
      </w:r>
      <w:r w:rsidR="00760382" w:rsidRPr="005F08A9">
        <w:rPr>
          <w:sz w:val="26"/>
          <w:szCs w:val="26"/>
        </w:rPr>
        <w:t>а</w:t>
      </w:r>
      <w:r w:rsidRPr="005F08A9">
        <w:rPr>
          <w:sz w:val="26"/>
          <w:szCs w:val="26"/>
        </w:rPr>
        <w:t xml:space="preserve"> размера </w:t>
      </w:r>
      <w:r w:rsidR="00733EF6" w:rsidRPr="005F08A9">
        <w:rPr>
          <w:sz w:val="26"/>
          <w:szCs w:val="26"/>
        </w:rPr>
        <w:t>Компенсации</w:t>
      </w:r>
      <w:r w:rsidRPr="005F08A9">
        <w:rPr>
          <w:sz w:val="26"/>
          <w:szCs w:val="26"/>
        </w:rPr>
        <w:t xml:space="preserve"> по исполнителям коммунальных услуг;</w:t>
      </w:r>
    </w:p>
    <w:p w:rsidR="00D13049" w:rsidRPr="005F08A9" w:rsidRDefault="00D13049" w:rsidP="00D13049">
      <w:pPr>
        <w:autoSpaceDE w:val="0"/>
        <w:autoSpaceDN w:val="0"/>
        <w:adjustRightInd w:val="0"/>
        <w:ind w:firstLine="709"/>
        <w:jc w:val="both"/>
        <w:rPr>
          <w:sz w:val="26"/>
          <w:szCs w:val="26"/>
        </w:rPr>
      </w:pPr>
      <w:r w:rsidRPr="005F08A9">
        <w:rPr>
          <w:sz w:val="26"/>
          <w:szCs w:val="26"/>
        </w:rPr>
        <w:t xml:space="preserve">2) определяет </w:t>
      </w:r>
      <w:proofErr w:type="spellStart"/>
      <w:r w:rsidRPr="005F08A9">
        <w:rPr>
          <w:sz w:val="26"/>
          <w:szCs w:val="26"/>
        </w:rPr>
        <w:t>ресурсоснабжающую</w:t>
      </w:r>
      <w:proofErr w:type="spellEnd"/>
      <w:r w:rsidRPr="005F08A9">
        <w:rPr>
          <w:sz w:val="26"/>
          <w:szCs w:val="26"/>
        </w:rPr>
        <w:t xml:space="preserve"> организацию, предоставляющую коммунальные услуги гражданам, размер которых в объеме совокупных платежей за коммунальные услуги составляет наибольшую долю;</w:t>
      </w:r>
    </w:p>
    <w:p w:rsidR="00D13049" w:rsidRPr="005F08A9" w:rsidRDefault="00D13049" w:rsidP="00D13049">
      <w:pPr>
        <w:autoSpaceDE w:val="0"/>
        <w:autoSpaceDN w:val="0"/>
        <w:adjustRightInd w:val="0"/>
        <w:ind w:firstLine="709"/>
        <w:jc w:val="both"/>
        <w:rPr>
          <w:sz w:val="26"/>
          <w:szCs w:val="26"/>
        </w:rPr>
      </w:pPr>
      <w:r w:rsidRPr="005F08A9">
        <w:rPr>
          <w:sz w:val="26"/>
          <w:szCs w:val="26"/>
        </w:rPr>
        <w:t xml:space="preserve">3) принимает решение о предоставлении или об отказе в предоставлении </w:t>
      </w:r>
      <w:r w:rsidR="00733EF6" w:rsidRPr="005F08A9">
        <w:rPr>
          <w:sz w:val="26"/>
          <w:szCs w:val="26"/>
        </w:rPr>
        <w:t>Компенсации</w:t>
      </w:r>
      <w:r w:rsidRPr="005F08A9">
        <w:rPr>
          <w:sz w:val="26"/>
          <w:szCs w:val="26"/>
        </w:rPr>
        <w:t xml:space="preserve"> по основаниям, предусмотренным  </w:t>
      </w:r>
      <w:r w:rsidR="00760382" w:rsidRPr="005F08A9">
        <w:rPr>
          <w:sz w:val="26"/>
          <w:szCs w:val="26"/>
        </w:rPr>
        <w:t>Законом.</w:t>
      </w:r>
    </w:p>
    <w:p w:rsidR="00D13049" w:rsidRPr="005F08A9" w:rsidRDefault="00D13049" w:rsidP="00D13049">
      <w:pPr>
        <w:autoSpaceDE w:val="0"/>
        <w:autoSpaceDN w:val="0"/>
        <w:adjustRightInd w:val="0"/>
        <w:ind w:firstLine="709"/>
        <w:jc w:val="both"/>
        <w:rPr>
          <w:sz w:val="26"/>
          <w:szCs w:val="26"/>
        </w:rPr>
      </w:pPr>
      <w:r w:rsidRPr="005F08A9">
        <w:rPr>
          <w:sz w:val="26"/>
          <w:szCs w:val="26"/>
        </w:rPr>
        <w:t>4) готовит заключение о соответствии исполнителя коммунальных услуг требованиям, установленным настоящ</w:t>
      </w:r>
      <w:r w:rsidR="00760382" w:rsidRPr="005F08A9">
        <w:rPr>
          <w:sz w:val="26"/>
          <w:szCs w:val="26"/>
        </w:rPr>
        <w:t>им Порядком</w:t>
      </w:r>
      <w:r w:rsidR="00AC4C7F" w:rsidRPr="005F08A9">
        <w:rPr>
          <w:sz w:val="26"/>
          <w:szCs w:val="26"/>
        </w:rPr>
        <w:t>,</w:t>
      </w:r>
      <w:r w:rsidRPr="005F08A9">
        <w:rPr>
          <w:sz w:val="26"/>
          <w:szCs w:val="26"/>
        </w:rPr>
        <w:t xml:space="preserve"> возможности (невозможности) предоставления </w:t>
      </w:r>
      <w:r w:rsidR="00733EF6" w:rsidRPr="005F08A9">
        <w:rPr>
          <w:sz w:val="26"/>
          <w:szCs w:val="26"/>
        </w:rPr>
        <w:t>Компенсации</w:t>
      </w:r>
      <w:r w:rsidRPr="005F08A9">
        <w:rPr>
          <w:sz w:val="26"/>
          <w:szCs w:val="26"/>
        </w:rPr>
        <w:t xml:space="preserve"> исполнителям коммунальных услуг или гражданам (далее – заключение); </w:t>
      </w:r>
    </w:p>
    <w:p w:rsidR="00D13049" w:rsidRPr="005F08A9" w:rsidRDefault="00AC4C7F" w:rsidP="00D13049">
      <w:pPr>
        <w:autoSpaceDE w:val="0"/>
        <w:autoSpaceDN w:val="0"/>
        <w:adjustRightInd w:val="0"/>
        <w:ind w:firstLine="709"/>
        <w:jc w:val="both"/>
        <w:rPr>
          <w:sz w:val="26"/>
          <w:szCs w:val="26"/>
        </w:rPr>
      </w:pPr>
      <w:r w:rsidRPr="005F08A9">
        <w:rPr>
          <w:sz w:val="26"/>
          <w:szCs w:val="26"/>
        </w:rPr>
        <w:t xml:space="preserve"> </w:t>
      </w:r>
      <w:proofErr w:type="gramStart"/>
      <w:r w:rsidRPr="005F08A9">
        <w:rPr>
          <w:sz w:val="26"/>
          <w:szCs w:val="26"/>
        </w:rPr>
        <w:t xml:space="preserve">5)После вынесения заключения, в течение 2 рабочих дней </w:t>
      </w:r>
      <w:r w:rsidR="00D13049" w:rsidRPr="005F08A9">
        <w:rPr>
          <w:sz w:val="26"/>
          <w:szCs w:val="26"/>
        </w:rPr>
        <w:t xml:space="preserve">готовит проект решения о предоставлении </w:t>
      </w:r>
      <w:r w:rsidR="00733EF6" w:rsidRPr="005F08A9">
        <w:rPr>
          <w:sz w:val="26"/>
          <w:szCs w:val="26"/>
        </w:rPr>
        <w:t>Компенсации</w:t>
      </w:r>
      <w:r w:rsidR="00D13049" w:rsidRPr="005F08A9">
        <w:rPr>
          <w:sz w:val="26"/>
          <w:szCs w:val="26"/>
        </w:rPr>
        <w:t xml:space="preserve"> исполнителям коммунальных услуг (далее - Распор</w:t>
      </w:r>
      <w:r w:rsidRPr="005F08A9">
        <w:rPr>
          <w:sz w:val="26"/>
          <w:szCs w:val="26"/>
        </w:rPr>
        <w:t xml:space="preserve">яжение) в соответствии с приложением </w:t>
      </w:r>
      <w:r w:rsidR="00D13049" w:rsidRPr="005F08A9">
        <w:rPr>
          <w:sz w:val="26"/>
          <w:szCs w:val="26"/>
        </w:rPr>
        <w:t>№2</w:t>
      </w:r>
      <w:r w:rsidRPr="005F08A9">
        <w:rPr>
          <w:sz w:val="26"/>
          <w:szCs w:val="26"/>
        </w:rPr>
        <w:t xml:space="preserve"> к настоящему Порядку</w:t>
      </w:r>
      <w:r w:rsidR="00D13049" w:rsidRPr="005F08A9">
        <w:rPr>
          <w:sz w:val="26"/>
          <w:szCs w:val="26"/>
        </w:rPr>
        <w:t xml:space="preserve">, либо проект уведомления об отказе в предоставлении </w:t>
      </w:r>
      <w:r w:rsidR="00733EF6" w:rsidRPr="005F08A9">
        <w:rPr>
          <w:sz w:val="26"/>
          <w:szCs w:val="26"/>
        </w:rPr>
        <w:t>Компенсации</w:t>
      </w:r>
      <w:r w:rsidR="00D13049" w:rsidRPr="005F08A9">
        <w:rPr>
          <w:sz w:val="26"/>
          <w:szCs w:val="26"/>
        </w:rPr>
        <w:t xml:space="preserve"> по основаниям, предусмотренным </w:t>
      </w:r>
      <w:r w:rsidRPr="005F08A9">
        <w:rPr>
          <w:sz w:val="26"/>
          <w:szCs w:val="26"/>
        </w:rPr>
        <w:t>пунктом 5статьи 3</w:t>
      </w:r>
      <w:r w:rsidR="00D13049" w:rsidRPr="005F08A9">
        <w:rPr>
          <w:sz w:val="26"/>
          <w:szCs w:val="26"/>
        </w:rPr>
        <w:t xml:space="preserve"> </w:t>
      </w:r>
      <w:r w:rsidRPr="005F08A9">
        <w:rPr>
          <w:sz w:val="26"/>
          <w:szCs w:val="26"/>
        </w:rPr>
        <w:t>Закона</w:t>
      </w:r>
      <w:r w:rsidR="00D13049" w:rsidRPr="005F08A9">
        <w:rPr>
          <w:sz w:val="26"/>
          <w:szCs w:val="26"/>
        </w:rPr>
        <w:t xml:space="preserve"> </w:t>
      </w:r>
      <w:r w:rsidRPr="005F08A9">
        <w:rPr>
          <w:sz w:val="26"/>
          <w:szCs w:val="26"/>
        </w:rPr>
        <w:t>Красноярского края</w:t>
      </w:r>
      <w:r w:rsidR="00D13049" w:rsidRPr="005F08A9">
        <w:rPr>
          <w:sz w:val="26"/>
          <w:szCs w:val="26"/>
        </w:rPr>
        <w:t xml:space="preserve"> </w:t>
      </w:r>
      <w:r w:rsidRPr="005F08A9">
        <w:rPr>
          <w:sz w:val="26"/>
          <w:szCs w:val="26"/>
        </w:rPr>
        <w:t xml:space="preserve">от 01.12.2014 </w:t>
      </w:r>
      <w:r w:rsidR="00D13049" w:rsidRPr="005F08A9">
        <w:rPr>
          <w:sz w:val="26"/>
          <w:szCs w:val="26"/>
        </w:rPr>
        <w:t>№</w:t>
      </w:r>
      <w:r w:rsidRPr="005F08A9">
        <w:rPr>
          <w:sz w:val="26"/>
          <w:szCs w:val="26"/>
        </w:rPr>
        <w:t>7-2835 «Об отдельных мерах по обеспечению ограничения платы граждан за коммунальные услуги»</w:t>
      </w:r>
      <w:r w:rsidR="00D13049" w:rsidRPr="005F08A9">
        <w:rPr>
          <w:sz w:val="26"/>
          <w:szCs w:val="26"/>
        </w:rPr>
        <w:t>.</w:t>
      </w:r>
      <w:proofErr w:type="gramEnd"/>
    </w:p>
    <w:p w:rsidR="00D13049" w:rsidRPr="005F08A9" w:rsidRDefault="00D13049" w:rsidP="00D13049">
      <w:pPr>
        <w:autoSpaceDE w:val="0"/>
        <w:autoSpaceDN w:val="0"/>
        <w:adjustRightInd w:val="0"/>
        <w:ind w:firstLine="709"/>
        <w:jc w:val="both"/>
        <w:rPr>
          <w:sz w:val="26"/>
          <w:szCs w:val="26"/>
        </w:rPr>
      </w:pPr>
      <w:r w:rsidRPr="005F08A9">
        <w:rPr>
          <w:sz w:val="26"/>
          <w:szCs w:val="26"/>
        </w:rPr>
        <w:t xml:space="preserve">В решении о предоставлении </w:t>
      </w:r>
      <w:r w:rsidR="00733EF6" w:rsidRPr="005F08A9">
        <w:rPr>
          <w:sz w:val="26"/>
          <w:szCs w:val="26"/>
        </w:rPr>
        <w:t>Компенсации</w:t>
      </w:r>
      <w:r w:rsidRPr="005F08A9">
        <w:rPr>
          <w:sz w:val="26"/>
          <w:szCs w:val="26"/>
        </w:rPr>
        <w:t xml:space="preserve"> исполнителям коммунальных услуг указываются размер </w:t>
      </w:r>
      <w:r w:rsidR="00733EF6" w:rsidRPr="005F08A9">
        <w:rPr>
          <w:sz w:val="26"/>
          <w:szCs w:val="26"/>
        </w:rPr>
        <w:t xml:space="preserve">Компенсации </w:t>
      </w:r>
      <w:r w:rsidRPr="005F08A9">
        <w:rPr>
          <w:sz w:val="26"/>
          <w:szCs w:val="26"/>
        </w:rPr>
        <w:t xml:space="preserve">и период, в течение которого должна производиться выплата, а также наименование исполнителя коммунальных услуг, которому предоставляется </w:t>
      </w:r>
      <w:r w:rsidR="00733EF6" w:rsidRPr="005F08A9">
        <w:rPr>
          <w:sz w:val="26"/>
          <w:szCs w:val="26"/>
        </w:rPr>
        <w:t>Компенсаци</w:t>
      </w:r>
      <w:r w:rsidRPr="005F08A9">
        <w:rPr>
          <w:sz w:val="26"/>
          <w:szCs w:val="26"/>
        </w:rPr>
        <w:t>я. В течение пяти рабочих дней</w:t>
      </w:r>
      <w:r w:rsidR="00FE6859" w:rsidRPr="005F08A9">
        <w:rPr>
          <w:sz w:val="26"/>
          <w:szCs w:val="26"/>
        </w:rPr>
        <w:t>,</w:t>
      </w:r>
      <w:r w:rsidRPr="005F08A9">
        <w:rPr>
          <w:sz w:val="26"/>
          <w:szCs w:val="26"/>
        </w:rPr>
        <w:t xml:space="preserve"> </w:t>
      </w:r>
      <w:proofErr w:type="gramStart"/>
      <w:r w:rsidRPr="005F08A9">
        <w:rPr>
          <w:sz w:val="26"/>
          <w:szCs w:val="26"/>
        </w:rPr>
        <w:t>с даты принятия</w:t>
      </w:r>
      <w:proofErr w:type="gramEnd"/>
      <w:r w:rsidRPr="005F08A9">
        <w:rPr>
          <w:sz w:val="26"/>
          <w:szCs w:val="26"/>
        </w:rPr>
        <w:t xml:space="preserve"> решения о предоставлении </w:t>
      </w:r>
      <w:r w:rsidR="00733EF6" w:rsidRPr="005F08A9">
        <w:rPr>
          <w:sz w:val="26"/>
          <w:szCs w:val="26"/>
        </w:rPr>
        <w:t>Компенсации</w:t>
      </w:r>
      <w:r w:rsidRPr="005F08A9">
        <w:rPr>
          <w:sz w:val="26"/>
          <w:szCs w:val="26"/>
        </w:rPr>
        <w:t xml:space="preserve"> исполнителям коммунальных услуг</w:t>
      </w:r>
      <w:r w:rsidR="00FE6859" w:rsidRPr="005F08A9">
        <w:rPr>
          <w:sz w:val="26"/>
          <w:szCs w:val="26"/>
        </w:rPr>
        <w:t>,</w:t>
      </w:r>
      <w:r w:rsidRPr="005F08A9">
        <w:rPr>
          <w:sz w:val="26"/>
          <w:szCs w:val="26"/>
        </w:rPr>
        <w:t xml:space="preserve"> Отдел уведомляет указанных лиц о принятом решении.</w:t>
      </w:r>
    </w:p>
    <w:p w:rsidR="00027557" w:rsidRPr="005F08A9" w:rsidRDefault="00027557" w:rsidP="00027557">
      <w:pPr>
        <w:autoSpaceDE w:val="0"/>
        <w:autoSpaceDN w:val="0"/>
        <w:adjustRightInd w:val="0"/>
        <w:jc w:val="both"/>
        <w:rPr>
          <w:sz w:val="26"/>
          <w:szCs w:val="26"/>
        </w:rPr>
      </w:pPr>
      <w:r w:rsidRPr="005F08A9">
        <w:rPr>
          <w:sz w:val="26"/>
          <w:szCs w:val="26"/>
        </w:rPr>
        <w:t xml:space="preserve">            </w:t>
      </w:r>
      <w:r w:rsidR="003F50A6" w:rsidRPr="005F08A9">
        <w:rPr>
          <w:sz w:val="26"/>
          <w:szCs w:val="26"/>
        </w:rPr>
        <w:t>2.</w:t>
      </w:r>
      <w:r w:rsidR="00B25164" w:rsidRPr="005F08A9">
        <w:rPr>
          <w:sz w:val="26"/>
          <w:szCs w:val="26"/>
        </w:rPr>
        <w:t>6</w:t>
      </w:r>
      <w:r w:rsidR="003F50A6" w:rsidRPr="005F08A9">
        <w:rPr>
          <w:sz w:val="26"/>
          <w:szCs w:val="26"/>
        </w:rPr>
        <w:t xml:space="preserve">. В случае отказа в предоставлении </w:t>
      </w:r>
      <w:r w:rsidR="00733EF6" w:rsidRPr="005F08A9">
        <w:rPr>
          <w:sz w:val="26"/>
          <w:szCs w:val="26"/>
        </w:rPr>
        <w:t>Компенсации</w:t>
      </w:r>
      <w:r w:rsidR="003F50A6" w:rsidRPr="005F08A9">
        <w:rPr>
          <w:sz w:val="26"/>
          <w:szCs w:val="26"/>
        </w:rPr>
        <w:t xml:space="preserve"> исполнителю коммунальных услуг в</w:t>
      </w:r>
      <w:r w:rsidRPr="005F08A9">
        <w:rPr>
          <w:sz w:val="26"/>
          <w:szCs w:val="26"/>
        </w:rPr>
        <w:t xml:space="preserve"> течение 3 рабочих дней со дня принятия решения Отдел направляет исполнителю коммунальных услуг способом, указанным им в заявлении, решение об отказе в предоставлении </w:t>
      </w:r>
      <w:r w:rsidR="00733EF6" w:rsidRPr="005F08A9">
        <w:rPr>
          <w:sz w:val="26"/>
          <w:szCs w:val="26"/>
        </w:rPr>
        <w:t>Компенсации</w:t>
      </w:r>
      <w:r w:rsidRPr="005F08A9">
        <w:rPr>
          <w:sz w:val="26"/>
          <w:szCs w:val="26"/>
        </w:rPr>
        <w:t xml:space="preserve"> с указанием оснований отказа.</w:t>
      </w:r>
    </w:p>
    <w:p w:rsidR="003F50A6" w:rsidRPr="005F08A9" w:rsidRDefault="003F50A6" w:rsidP="00D13049">
      <w:pPr>
        <w:autoSpaceDE w:val="0"/>
        <w:autoSpaceDN w:val="0"/>
        <w:adjustRightInd w:val="0"/>
        <w:ind w:firstLine="709"/>
        <w:jc w:val="both"/>
        <w:rPr>
          <w:sz w:val="26"/>
          <w:szCs w:val="26"/>
        </w:rPr>
      </w:pPr>
    </w:p>
    <w:p w:rsidR="003F50A6" w:rsidRPr="005F08A9" w:rsidRDefault="003F50A6" w:rsidP="003F50A6">
      <w:pPr>
        <w:pStyle w:val="ConsPlusNormal"/>
        <w:ind w:firstLine="540"/>
        <w:jc w:val="both"/>
        <w:rPr>
          <w:rFonts w:ascii="Times New Roman" w:hAnsi="Times New Roman" w:cs="Times New Roman"/>
          <w:sz w:val="26"/>
          <w:szCs w:val="26"/>
        </w:rPr>
      </w:pPr>
      <w:r w:rsidRPr="005F08A9">
        <w:rPr>
          <w:rFonts w:ascii="Times New Roman" w:hAnsi="Times New Roman" w:cs="Times New Roman"/>
          <w:sz w:val="26"/>
          <w:szCs w:val="26"/>
        </w:rPr>
        <w:t>2.</w:t>
      </w:r>
      <w:r w:rsidR="00B25164" w:rsidRPr="005F08A9">
        <w:rPr>
          <w:rFonts w:ascii="Times New Roman" w:hAnsi="Times New Roman" w:cs="Times New Roman"/>
          <w:sz w:val="26"/>
          <w:szCs w:val="26"/>
        </w:rPr>
        <w:t>6</w:t>
      </w:r>
      <w:r w:rsidRPr="005F08A9">
        <w:rPr>
          <w:rFonts w:ascii="Times New Roman" w:hAnsi="Times New Roman" w:cs="Times New Roman"/>
          <w:sz w:val="26"/>
          <w:szCs w:val="26"/>
        </w:rPr>
        <w:t xml:space="preserve">.1. Основаниями для отказа в предоставлении </w:t>
      </w:r>
      <w:r w:rsidR="00733EF6"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являются:</w:t>
      </w:r>
    </w:p>
    <w:p w:rsidR="003F50A6" w:rsidRPr="005F08A9" w:rsidRDefault="003F50A6" w:rsidP="003F50A6">
      <w:pPr>
        <w:pStyle w:val="ConsPlusNormal"/>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 несоответствие представленных документов требованиям, определенным </w:t>
      </w:r>
      <w:hyperlink w:anchor="P82" w:history="1">
        <w:r w:rsidRPr="005F08A9">
          <w:rPr>
            <w:rFonts w:ascii="Times New Roman" w:hAnsi="Times New Roman" w:cs="Times New Roman"/>
            <w:sz w:val="26"/>
            <w:szCs w:val="26"/>
          </w:rPr>
          <w:t>пунктами 2.</w:t>
        </w:r>
      </w:hyperlink>
      <w:r w:rsidRPr="005F08A9">
        <w:rPr>
          <w:rFonts w:ascii="Times New Roman" w:hAnsi="Times New Roman" w:cs="Times New Roman"/>
          <w:sz w:val="26"/>
          <w:szCs w:val="26"/>
        </w:rPr>
        <w:t>3</w:t>
      </w:r>
      <w:r w:rsidR="00733EF6" w:rsidRPr="005F08A9">
        <w:rPr>
          <w:rFonts w:ascii="Times New Roman" w:hAnsi="Times New Roman" w:cs="Times New Roman"/>
          <w:sz w:val="26"/>
          <w:szCs w:val="26"/>
        </w:rPr>
        <w:t>.1</w:t>
      </w:r>
      <w:r w:rsidRPr="005F08A9">
        <w:rPr>
          <w:rFonts w:ascii="Times New Roman" w:hAnsi="Times New Roman" w:cs="Times New Roman"/>
          <w:sz w:val="26"/>
          <w:szCs w:val="26"/>
        </w:rPr>
        <w:t xml:space="preserve">, </w:t>
      </w:r>
      <w:hyperlink w:anchor="P83" w:history="1">
        <w:r w:rsidRPr="005F08A9">
          <w:rPr>
            <w:rFonts w:ascii="Times New Roman" w:hAnsi="Times New Roman" w:cs="Times New Roman"/>
            <w:sz w:val="26"/>
            <w:szCs w:val="26"/>
          </w:rPr>
          <w:t>2.</w:t>
        </w:r>
      </w:hyperlink>
      <w:r w:rsidR="00733EF6" w:rsidRPr="005F08A9">
        <w:rPr>
          <w:rFonts w:ascii="Times New Roman" w:hAnsi="Times New Roman" w:cs="Times New Roman"/>
          <w:sz w:val="26"/>
          <w:szCs w:val="26"/>
        </w:rPr>
        <w:t>3</w:t>
      </w:r>
      <w:r w:rsidRPr="005F08A9">
        <w:rPr>
          <w:rFonts w:ascii="Times New Roman" w:hAnsi="Times New Roman" w:cs="Times New Roman"/>
          <w:sz w:val="26"/>
          <w:szCs w:val="26"/>
        </w:rPr>
        <w:t>.</w:t>
      </w:r>
      <w:r w:rsidR="00733EF6" w:rsidRPr="005F08A9">
        <w:rPr>
          <w:rFonts w:ascii="Times New Roman" w:hAnsi="Times New Roman" w:cs="Times New Roman"/>
          <w:sz w:val="26"/>
          <w:szCs w:val="26"/>
        </w:rPr>
        <w:t>2</w:t>
      </w:r>
      <w:r w:rsidRPr="005F08A9">
        <w:rPr>
          <w:rFonts w:ascii="Times New Roman" w:hAnsi="Times New Roman" w:cs="Times New Roman"/>
          <w:sz w:val="26"/>
          <w:szCs w:val="26"/>
        </w:rPr>
        <w:t xml:space="preserve">, </w:t>
      </w:r>
      <w:hyperlink w:anchor="P94" w:history="1">
        <w:r w:rsidRPr="005F08A9">
          <w:rPr>
            <w:rFonts w:ascii="Times New Roman" w:hAnsi="Times New Roman" w:cs="Times New Roman"/>
            <w:sz w:val="26"/>
            <w:szCs w:val="26"/>
          </w:rPr>
          <w:t>настоящего</w:t>
        </w:r>
      </w:hyperlink>
      <w:r w:rsidRPr="005F08A9">
        <w:rPr>
          <w:rFonts w:ascii="Times New Roman" w:hAnsi="Times New Roman" w:cs="Times New Roman"/>
          <w:sz w:val="26"/>
          <w:szCs w:val="26"/>
        </w:rPr>
        <w:t xml:space="preserve"> Порядка, или непредставление (представление не в полном объеме) указанных документов;</w:t>
      </w:r>
    </w:p>
    <w:p w:rsidR="003F50A6" w:rsidRPr="005F08A9" w:rsidRDefault="003F50A6" w:rsidP="003F50A6">
      <w:pPr>
        <w:pStyle w:val="ConsPlusNormal"/>
        <w:ind w:firstLine="540"/>
        <w:jc w:val="both"/>
        <w:rPr>
          <w:rFonts w:ascii="Times New Roman" w:hAnsi="Times New Roman" w:cs="Times New Roman"/>
          <w:sz w:val="26"/>
          <w:szCs w:val="26"/>
        </w:rPr>
      </w:pPr>
      <w:r w:rsidRPr="005F08A9">
        <w:rPr>
          <w:rFonts w:ascii="Times New Roman" w:hAnsi="Times New Roman" w:cs="Times New Roman"/>
          <w:sz w:val="26"/>
          <w:szCs w:val="26"/>
        </w:rPr>
        <w:t>- недостоверность представленной информации.</w:t>
      </w:r>
    </w:p>
    <w:p w:rsidR="003F50A6" w:rsidRPr="005F08A9" w:rsidRDefault="003F50A6" w:rsidP="00D13049">
      <w:pPr>
        <w:autoSpaceDE w:val="0"/>
        <w:autoSpaceDN w:val="0"/>
        <w:adjustRightInd w:val="0"/>
        <w:ind w:firstLine="709"/>
        <w:jc w:val="both"/>
        <w:rPr>
          <w:sz w:val="26"/>
          <w:szCs w:val="26"/>
        </w:rPr>
      </w:pPr>
    </w:p>
    <w:p w:rsidR="00027557" w:rsidRPr="005F08A9" w:rsidRDefault="00027557" w:rsidP="00027557">
      <w:pPr>
        <w:autoSpaceDE w:val="0"/>
        <w:autoSpaceDN w:val="0"/>
        <w:adjustRightInd w:val="0"/>
        <w:jc w:val="both"/>
        <w:rPr>
          <w:sz w:val="26"/>
          <w:szCs w:val="26"/>
        </w:rPr>
      </w:pPr>
      <w:r w:rsidRPr="005F08A9">
        <w:rPr>
          <w:sz w:val="26"/>
          <w:szCs w:val="26"/>
        </w:rPr>
        <w:t xml:space="preserve">         </w:t>
      </w:r>
      <w:r w:rsidR="003F50A6" w:rsidRPr="005F08A9">
        <w:rPr>
          <w:sz w:val="26"/>
          <w:szCs w:val="26"/>
        </w:rPr>
        <w:t>2</w:t>
      </w:r>
      <w:r w:rsidR="00D13049" w:rsidRPr="005F08A9">
        <w:rPr>
          <w:sz w:val="26"/>
          <w:szCs w:val="26"/>
        </w:rPr>
        <w:t>.</w:t>
      </w:r>
      <w:r w:rsidR="00B25164" w:rsidRPr="005F08A9">
        <w:rPr>
          <w:sz w:val="26"/>
          <w:szCs w:val="26"/>
        </w:rPr>
        <w:t>6</w:t>
      </w:r>
      <w:r w:rsidR="003F50A6" w:rsidRPr="005F08A9">
        <w:rPr>
          <w:sz w:val="26"/>
          <w:szCs w:val="26"/>
        </w:rPr>
        <w:t>.2.</w:t>
      </w:r>
      <w:r w:rsidR="00D13049" w:rsidRPr="005F08A9">
        <w:rPr>
          <w:sz w:val="26"/>
          <w:szCs w:val="26"/>
        </w:rPr>
        <w:t xml:space="preserve"> </w:t>
      </w:r>
      <w:proofErr w:type="gramStart"/>
      <w:r w:rsidRPr="005F08A9">
        <w:rPr>
          <w:sz w:val="26"/>
          <w:szCs w:val="26"/>
        </w:rPr>
        <w:t>Исполнитель коммунальных услуг в случае устранения обстоятельств, послуживших основани</w:t>
      </w:r>
      <w:r w:rsidR="00733EF6" w:rsidRPr="005F08A9">
        <w:rPr>
          <w:sz w:val="26"/>
          <w:szCs w:val="26"/>
        </w:rPr>
        <w:t>ем для отказа в предоставлении К</w:t>
      </w:r>
      <w:r w:rsidRPr="005F08A9">
        <w:rPr>
          <w:sz w:val="26"/>
          <w:szCs w:val="26"/>
        </w:rPr>
        <w:t>омпенсации, вправе в установленном порядке повторно обратиться в уполномоченный орган местног</w:t>
      </w:r>
      <w:r w:rsidR="00733EF6" w:rsidRPr="005F08A9">
        <w:rPr>
          <w:sz w:val="26"/>
          <w:szCs w:val="26"/>
        </w:rPr>
        <w:t>о самоуправления для получения К</w:t>
      </w:r>
      <w:r w:rsidRPr="005F08A9">
        <w:rPr>
          <w:sz w:val="26"/>
          <w:szCs w:val="26"/>
        </w:rPr>
        <w:t>омпенсации в срок не позднее тридцати календарных дней с даты получения уведомле</w:t>
      </w:r>
      <w:r w:rsidR="00733EF6" w:rsidRPr="005F08A9">
        <w:rPr>
          <w:sz w:val="26"/>
          <w:szCs w:val="26"/>
        </w:rPr>
        <w:t>ния об отказе в предоставлении К</w:t>
      </w:r>
      <w:r w:rsidRPr="005F08A9">
        <w:rPr>
          <w:sz w:val="26"/>
          <w:szCs w:val="26"/>
        </w:rPr>
        <w:t xml:space="preserve">омпенсации с представлением заявления и документов, указанных в </w:t>
      </w:r>
      <w:r w:rsidR="00733EF6" w:rsidRPr="005F08A9">
        <w:rPr>
          <w:sz w:val="26"/>
          <w:szCs w:val="26"/>
        </w:rPr>
        <w:t>2.3</w:t>
      </w:r>
      <w:r w:rsidR="002632FE" w:rsidRPr="005F08A9">
        <w:rPr>
          <w:sz w:val="26"/>
          <w:szCs w:val="26"/>
        </w:rPr>
        <w:t>.</w:t>
      </w:r>
      <w:r w:rsidR="00733EF6" w:rsidRPr="005F08A9">
        <w:rPr>
          <w:sz w:val="26"/>
          <w:szCs w:val="26"/>
        </w:rPr>
        <w:t>1.</w:t>
      </w:r>
      <w:r w:rsidR="002632FE" w:rsidRPr="005F08A9">
        <w:rPr>
          <w:sz w:val="26"/>
          <w:szCs w:val="26"/>
        </w:rPr>
        <w:t xml:space="preserve"> и 2.</w:t>
      </w:r>
      <w:r w:rsidR="00733EF6" w:rsidRPr="005F08A9">
        <w:rPr>
          <w:sz w:val="26"/>
          <w:szCs w:val="26"/>
        </w:rPr>
        <w:t>3</w:t>
      </w:r>
      <w:r w:rsidR="002632FE" w:rsidRPr="005F08A9">
        <w:rPr>
          <w:sz w:val="26"/>
          <w:szCs w:val="26"/>
        </w:rPr>
        <w:t>.</w:t>
      </w:r>
      <w:r w:rsidR="00733EF6" w:rsidRPr="005F08A9">
        <w:rPr>
          <w:sz w:val="26"/>
          <w:szCs w:val="26"/>
        </w:rPr>
        <w:t>2.</w:t>
      </w:r>
      <w:proofErr w:type="gramEnd"/>
      <w:r w:rsidRPr="005F08A9">
        <w:rPr>
          <w:sz w:val="26"/>
          <w:szCs w:val="26"/>
        </w:rPr>
        <w:t xml:space="preserve"> Перечня документов</w:t>
      </w:r>
      <w:r w:rsidR="00733EF6" w:rsidRPr="005F08A9">
        <w:rPr>
          <w:sz w:val="26"/>
          <w:szCs w:val="26"/>
        </w:rPr>
        <w:t>, представляемых для получения к</w:t>
      </w:r>
      <w:r w:rsidRPr="005F08A9">
        <w:rPr>
          <w:sz w:val="26"/>
          <w:szCs w:val="26"/>
        </w:rPr>
        <w:t>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состава сведений в них, требований к оформлению указанных документов, а также порядка их представления.</w:t>
      </w:r>
    </w:p>
    <w:p w:rsidR="00D13049" w:rsidRPr="005F08A9" w:rsidRDefault="00D13049" w:rsidP="00D13049">
      <w:pPr>
        <w:autoSpaceDE w:val="0"/>
        <w:autoSpaceDN w:val="0"/>
        <w:adjustRightInd w:val="0"/>
        <w:ind w:firstLine="709"/>
        <w:jc w:val="both"/>
        <w:rPr>
          <w:sz w:val="26"/>
          <w:szCs w:val="26"/>
        </w:rPr>
      </w:pPr>
    </w:p>
    <w:p w:rsidR="00D13049" w:rsidRPr="005F08A9" w:rsidRDefault="003F50A6" w:rsidP="00D13049">
      <w:pPr>
        <w:autoSpaceDE w:val="0"/>
        <w:autoSpaceDN w:val="0"/>
        <w:adjustRightInd w:val="0"/>
        <w:ind w:firstLine="709"/>
        <w:jc w:val="both"/>
        <w:rPr>
          <w:sz w:val="26"/>
          <w:szCs w:val="26"/>
        </w:rPr>
      </w:pPr>
      <w:r w:rsidRPr="005F08A9">
        <w:rPr>
          <w:sz w:val="26"/>
          <w:szCs w:val="26"/>
        </w:rPr>
        <w:t>2.</w:t>
      </w:r>
      <w:r w:rsidR="00B25164" w:rsidRPr="005F08A9">
        <w:rPr>
          <w:sz w:val="26"/>
          <w:szCs w:val="26"/>
        </w:rPr>
        <w:t>7</w:t>
      </w:r>
      <w:r w:rsidR="00D13049" w:rsidRPr="005F08A9">
        <w:rPr>
          <w:sz w:val="26"/>
          <w:szCs w:val="26"/>
        </w:rPr>
        <w:t xml:space="preserve">.  Перечисление средств </w:t>
      </w:r>
      <w:r w:rsidR="00733EF6" w:rsidRPr="005F08A9">
        <w:rPr>
          <w:sz w:val="26"/>
          <w:szCs w:val="26"/>
        </w:rPr>
        <w:t>Компенсации</w:t>
      </w:r>
      <w:r w:rsidR="00D13049" w:rsidRPr="005F08A9">
        <w:rPr>
          <w:sz w:val="26"/>
          <w:szCs w:val="26"/>
        </w:rPr>
        <w:t xml:space="preserve"> исполнителям коммунальных услуг осуществляется на основании решения о предоставлении </w:t>
      </w:r>
      <w:r w:rsidR="00733EF6" w:rsidRPr="005F08A9">
        <w:rPr>
          <w:sz w:val="26"/>
          <w:szCs w:val="26"/>
        </w:rPr>
        <w:t>Компенсации</w:t>
      </w:r>
      <w:r w:rsidR="00D13049" w:rsidRPr="005F08A9">
        <w:rPr>
          <w:sz w:val="26"/>
          <w:szCs w:val="26"/>
        </w:rPr>
        <w:t xml:space="preserve"> и соглашения о предоставлении </w:t>
      </w:r>
      <w:r w:rsidR="00733EF6" w:rsidRPr="005F08A9">
        <w:rPr>
          <w:sz w:val="26"/>
          <w:szCs w:val="26"/>
        </w:rPr>
        <w:t>Компенсации</w:t>
      </w:r>
      <w:r w:rsidR="00D13049" w:rsidRPr="005F08A9">
        <w:rPr>
          <w:sz w:val="26"/>
          <w:szCs w:val="26"/>
        </w:rPr>
        <w:t>, заключенного между исполнительно-распорядительным органом муниципального образования и исполнителем коммунальных услуг по форме согласно приложению № 3 к настоящему Порядку.</w:t>
      </w:r>
    </w:p>
    <w:p w:rsidR="00D13049" w:rsidRPr="005F08A9" w:rsidRDefault="00D13049" w:rsidP="00D13049">
      <w:pPr>
        <w:widowControl w:val="0"/>
        <w:autoSpaceDE w:val="0"/>
        <w:autoSpaceDN w:val="0"/>
        <w:adjustRightInd w:val="0"/>
        <w:ind w:firstLine="709"/>
        <w:jc w:val="both"/>
        <w:rPr>
          <w:sz w:val="26"/>
          <w:szCs w:val="26"/>
        </w:rPr>
      </w:pPr>
      <w:r w:rsidRPr="005F08A9">
        <w:rPr>
          <w:sz w:val="26"/>
          <w:szCs w:val="26"/>
        </w:rPr>
        <w:t xml:space="preserve">Соглашение о предоставлении </w:t>
      </w:r>
      <w:r w:rsidR="00733EF6" w:rsidRPr="005F08A9">
        <w:rPr>
          <w:sz w:val="26"/>
          <w:szCs w:val="26"/>
        </w:rPr>
        <w:t>Компенсации</w:t>
      </w:r>
      <w:r w:rsidRPr="005F08A9">
        <w:rPr>
          <w:sz w:val="26"/>
          <w:szCs w:val="26"/>
        </w:rPr>
        <w:t xml:space="preserve"> заключается не позднее десяти рабочих дней</w:t>
      </w:r>
      <w:r w:rsidR="00950290" w:rsidRPr="005F08A9">
        <w:rPr>
          <w:sz w:val="26"/>
          <w:szCs w:val="26"/>
        </w:rPr>
        <w:t>,</w:t>
      </w:r>
      <w:r w:rsidRPr="005F08A9">
        <w:rPr>
          <w:sz w:val="26"/>
          <w:szCs w:val="26"/>
        </w:rPr>
        <w:t xml:space="preserve"> </w:t>
      </w:r>
      <w:proofErr w:type="gramStart"/>
      <w:r w:rsidRPr="005F08A9">
        <w:rPr>
          <w:sz w:val="26"/>
          <w:szCs w:val="26"/>
        </w:rPr>
        <w:t>с даты принятия</w:t>
      </w:r>
      <w:proofErr w:type="gramEnd"/>
      <w:r w:rsidRPr="005F08A9">
        <w:rPr>
          <w:sz w:val="26"/>
          <w:szCs w:val="26"/>
        </w:rPr>
        <w:t xml:space="preserve">  решения о предоставлении </w:t>
      </w:r>
      <w:r w:rsidR="00733EF6" w:rsidRPr="005F08A9">
        <w:rPr>
          <w:sz w:val="26"/>
          <w:szCs w:val="26"/>
        </w:rPr>
        <w:t>Компенсации</w:t>
      </w:r>
      <w:r w:rsidRPr="005F08A9">
        <w:rPr>
          <w:sz w:val="26"/>
          <w:szCs w:val="26"/>
        </w:rPr>
        <w:t>.</w:t>
      </w:r>
    </w:p>
    <w:p w:rsidR="00950290" w:rsidRPr="005F08A9" w:rsidRDefault="00950290" w:rsidP="00D13049">
      <w:pPr>
        <w:widowControl w:val="0"/>
        <w:autoSpaceDE w:val="0"/>
        <w:autoSpaceDN w:val="0"/>
        <w:adjustRightInd w:val="0"/>
        <w:ind w:firstLine="709"/>
        <w:jc w:val="both"/>
        <w:rPr>
          <w:sz w:val="26"/>
          <w:szCs w:val="26"/>
        </w:rPr>
      </w:pPr>
    </w:p>
    <w:p w:rsidR="002632FE" w:rsidRPr="005F08A9" w:rsidRDefault="00B25164" w:rsidP="002632FE">
      <w:pPr>
        <w:autoSpaceDE w:val="0"/>
        <w:autoSpaceDN w:val="0"/>
        <w:adjustRightInd w:val="0"/>
        <w:jc w:val="both"/>
        <w:rPr>
          <w:sz w:val="26"/>
          <w:szCs w:val="26"/>
        </w:rPr>
      </w:pPr>
      <w:r w:rsidRPr="005F08A9">
        <w:rPr>
          <w:sz w:val="26"/>
          <w:szCs w:val="26"/>
        </w:rPr>
        <w:t xml:space="preserve">           2.8</w:t>
      </w:r>
      <w:r w:rsidR="00D13049" w:rsidRPr="005F08A9">
        <w:rPr>
          <w:sz w:val="26"/>
          <w:szCs w:val="26"/>
        </w:rPr>
        <w:t xml:space="preserve">. </w:t>
      </w:r>
      <w:proofErr w:type="gramStart"/>
      <w:r w:rsidR="00D13049" w:rsidRPr="005F08A9">
        <w:rPr>
          <w:sz w:val="26"/>
          <w:szCs w:val="26"/>
        </w:rPr>
        <w:t xml:space="preserve">Перечисление средств </w:t>
      </w:r>
      <w:r w:rsidR="00733EF6" w:rsidRPr="005F08A9">
        <w:rPr>
          <w:sz w:val="26"/>
          <w:szCs w:val="26"/>
        </w:rPr>
        <w:t>Компенсации</w:t>
      </w:r>
      <w:r w:rsidR="00D13049" w:rsidRPr="005F08A9">
        <w:rPr>
          <w:sz w:val="26"/>
          <w:szCs w:val="26"/>
        </w:rPr>
        <w:t xml:space="preserve"> исполнителям коммунальных услуг осуществляется администрацией в срок до двадца</w:t>
      </w:r>
      <w:r w:rsidR="002632FE" w:rsidRPr="005F08A9">
        <w:rPr>
          <w:sz w:val="26"/>
          <w:szCs w:val="26"/>
        </w:rPr>
        <w:t>того</w:t>
      </w:r>
      <w:r w:rsidR="00D13049" w:rsidRPr="005F08A9">
        <w:rPr>
          <w:sz w:val="26"/>
          <w:szCs w:val="26"/>
        </w:rPr>
        <w:t xml:space="preserve"> числа месяца следующего за расчетным в соответствии со сводной бюджетной росписью бюджета </w:t>
      </w:r>
      <w:r w:rsidR="00950290" w:rsidRPr="005F08A9">
        <w:rPr>
          <w:sz w:val="26"/>
          <w:szCs w:val="26"/>
        </w:rPr>
        <w:t>Района</w:t>
      </w:r>
      <w:r w:rsidR="00D13049" w:rsidRPr="005F08A9">
        <w:rPr>
          <w:sz w:val="26"/>
          <w:szCs w:val="26"/>
        </w:rPr>
        <w:t xml:space="preserve"> на расчетные счета исполнителей коммунальных услуг, открытые в российских кредитных организациях.</w:t>
      </w:r>
      <w:proofErr w:type="gramEnd"/>
      <w:r w:rsidR="002632FE" w:rsidRPr="005F08A9">
        <w:rPr>
          <w:sz w:val="26"/>
          <w:szCs w:val="26"/>
        </w:rPr>
        <w:t xml:space="preserve"> Перечисление средств компенсации за декабрь текущего финансового года осуществляется не позднее 20 декабря текущего финансового года.</w:t>
      </w:r>
    </w:p>
    <w:p w:rsidR="00D13049" w:rsidRPr="005F08A9" w:rsidRDefault="00D13049" w:rsidP="00D13049">
      <w:pPr>
        <w:autoSpaceDE w:val="0"/>
        <w:autoSpaceDN w:val="0"/>
        <w:adjustRightInd w:val="0"/>
        <w:ind w:firstLine="709"/>
        <w:jc w:val="both"/>
        <w:rPr>
          <w:sz w:val="26"/>
          <w:szCs w:val="26"/>
        </w:rPr>
      </w:pPr>
    </w:p>
    <w:p w:rsidR="00D13049" w:rsidRPr="005F08A9" w:rsidRDefault="00B25164" w:rsidP="00D13049">
      <w:pPr>
        <w:autoSpaceDE w:val="0"/>
        <w:autoSpaceDN w:val="0"/>
        <w:adjustRightInd w:val="0"/>
        <w:ind w:firstLine="709"/>
        <w:jc w:val="both"/>
        <w:rPr>
          <w:sz w:val="26"/>
          <w:szCs w:val="26"/>
        </w:rPr>
      </w:pPr>
      <w:r w:rsidRPr="005F08A9">
        <w:rPr>
          <w:sz w:val="26"/>
          <w:szCs w:val="26"/>
        </w:rPr>
        <w:t>2.8</w:t>
      </w:r>
      <w:r w:rsidR="00950290" w:rsidRPr="005F08A9">
        <w:rPr>
          <w:sz w:val="26"/>
          <w:szCs w:val="26"/>
        </w:rPr>
        <w:t>.1.</w:t>
      </w:r>
      <w:r w:rsidR="00D13049" w:rsidRPr="005F08A9">
        <w:rPr>
          <w:sz w:val="26"/>
          <w:szCs w:val="26"/>
        </w:rPr>
        <w:t xml:space="preserve"> Исполнителям коммуналь</w:t>
      </w:r>
      <w:r w:rsidR="00950290" w:rsidRPr="005F08A9">
        <w:rPr>
          <w:sz w:val="26"/>
          <w:szCs w:val="26"/>
        </w:rPr>
        <w:t>ных услуг перечисление средств субсидии</w:t>
      </w:r>
      <w:r w:rsidR="00D13049" w:rsidRPr="005F08A9">
        <w:rPr>
          <w:sz w:val="26"/>
          <w:szCs w:val="26"/>
        </w:rPr>
        <w:t xml:space="preserve"> осуществляется при условии</w:t>
      </w:r>
      <w:r w:rsidR="00950290" w:rsidRPr="005F08A9">
        <w:rPr>
          <w:sz w:val="26"/>
          <w:szCs w:val="26"/>
        </w:rPr>
        <w:t xml:space="preserve"> целевого использования средств.</w:t>
      </w:r>
    </w:p>
    <w:p w:rsidR="00950290" w:rsidRPr="005F08A9" w:rsidRDefault="00950290" w:rsidP="00950290">
      <w:pPr>
        <w:autoSpaceDE w:val="0"/>
        <w:autoSpaceDN w:val="0"/>
        <w:adjustRightInd w:val="0"/>
        <w:ind w:firstLine="709"/>
        <w:jc w:val="both"/>
        <w:rPr>
          <w:sz w:val="26"/>
          <w:szCs w:val="26"/>
        </w:rPr>
      </w:pPr>
      <w:r w:rsidRPr="005F08A9">
        <w:rPr>
          <w:sz w:val="26"/>
          <w:szCs w:val="26"/>
        </w:rPr>
        <w:t xml:space="preserve">Под целевым использованием средств </w:t>
      </w:r>
      <w:r w:rsidR="00733EF6" w:rsidRPr="005F08A9">
        <w:rPr>
          <w:sz w:val="26"/>
          <w:szCs w:val="26"/>
        </w:rPr>
        <w:t>Компенсации</w:t>
      </w:r>
      <w:r w:rsidRPr="005F08A9">
        <w:rPr>
          <w:sz w:val="26"/>
          <w:szCs w:val="26"/>
        </w:rPr>
        <w:t xml:space="preserve"> исполнителем коммунальных услуг понимается направление исполнителем коммунальных услуг, полученных средств </w:t>
      </w:r>
      <w:r w:rsidR="00733EF6" w:rsidRPr="005F08A9">
        <w:rPr>
          <w:sz w:val="26"/>
          <w:szCs w:val="26"/>
        </w:rPr>
        <w:t xml:space="preserve">Компенсации </w:t>
      </w:r>
      <w:r w:rsidRPr="005F08A9">
        <w:rPr>
          <w:sz w:val="26"/>
          <w:szCs w:val="26"/>
        </w:rPr>
        <w:t xml:space="preserve">ресурсоснабжающим организациям в объеме средств согласно решению, принятому уполномоченным органом, о предоставлении </w:t>
      </w:r>
      <w:r w:rsidR="00733EF6" w:rsidRPr="005F08A9">
        <w:rPr>
          <w:sz w:val="26"/>
          <w:szCs w:val="26"/>
        </w:rPr>
        <w:t>Компенсации.</w:t>
      </w:r>
    </w:p>
    <w:p w:rsidR="00D13049" w:rsidRPr="005F08A9" w:rsidRDefault="00D13049" w:rsidP="00D13049">
      <w:pPr>
        <w:autoSpaceDE w:val="0"/>
        <w:autoSpaceDN w:val="0"/>
        <w:adjustRightInd w:val="0"/>
        <w:ind w:firstLine="709"/>
        <w:jc w:val="both"/>
        <w:rPr>
          <w:sz w:val="26"/>
          <w:szCs w:val="26"/>
        </w:rPr>
      </w:pPr>
      <w:r w:rsidRPr="005F08A9">
        <w:rPr>
          <w:sz w:val="26"/>
          <w:szCs w:val="26"/>
        </w:rPr>
        <w:t xml:space="preserve">При не подтверждении исполнителями коммунальных услуг целевого использования средств </w:t>
      </w:r>
      <w:r w:rsidR="00733EF6" w:rsidRPr="005F08A9">
        <w:rPr>
          <w:sz w:val="26"/>
          <w:szCs w:val="26"/>
        </w:rPr>
        <w:t>Компенсации</w:t>
      </w:r>
      <w:r w:rsidRPr="005F08A9">
        <w:rPr>
          <w:sz w:val="26"/>
          <w:szCs w:val="26"/>
        </w:rPr>
        <w:t xml:space="preserve"> перечисление средств исполнителям коммунальных услуг не производится.</w:t>
      </w:r>
    </w:p>
    <w:p w:rsidR="00950290" w:rsidRPr="005F08A9" w:rsidRDefault="00950290" w:rsidP="00950290">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2.</w:t>
      </w:r>
      <w:r w:rsidR="00B25164" w:rsidRPr="005F08A9">
        <w:rPr>
          <w:rFonts w:ascii="Times New Roman" w:hAnsi="Times New Roman" w:cs="Times New Roman"/>
          <w:sz w:val="26"/>
          <w:szCs w:val="26"/>
        </w:rPr>
        <w:t>8</w:t>
      </w:r>
      <w:r w:rsidRPr="005F08A9">
        <w:rPr>
          <w:rFonts w:ascii="Times New Roman" w:hAnsi="Times New Roman" w:cs="Times New Roman"/>
          <w:sz w:val="26"/>
          <w:szCs w:val="26"/>
        </w:rPr>
        <w:t xml:space="preserve">.2. В течение 2 рабочих дней </w:t>
      </w:r>
      <w:proofErr w:type="gramStart"/>
      <w:r w:rsidRPr="005F08A9">
        <w:rPr>
          <w:rFonts w:ascii="Times New Roman" w:hAnsi="Times New Roman" w:cs="Times New Roman"/>
          <w:sz w:val="26"/>
          <w:szCs w:val="26"/>
        </w:rPr>
        <w:t>с даты поступления</w:t>
      </w:r>
      <w:proofErr w:type="gramEnd"/>
      <w:r w:rsidRPr="005F08A9">
        <w:rPr>
          <w:rFonts w:ascii="Times New Roman" w:hAnsi="Times New Roman" w:cs="Times New Roman"/>
          <w:sz w:val="26"/>
          <w:szCs w:val="26"/>
        </w:rPr>
        <w:t xml:space="preserve"> заявки, отдел бухгалтерского учета и контроля формирует заявку на финансирование расходов из бюджета и направляет ее в финансовое управление.</w:t>
      </w:r>
    </w:p>
    <w:p w:rsidR="00950290" w:rsidRPr="005F08A9" w:rsidRDefault="00B25164" w:rsidP="00950290">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2.8</w:t>
      </w:r>
      <w:r w:rsidR="00873E06" w:rsidRPr="005F08A9">
        <w:rPr>
          <w:rFonts w:ascii="Times New Roman" w:hAnsi="Times New Roman" w:cs="Times New Roman"/>
          <w:sz w:val="26"/>
          <w:szCs w:val="26"/>
        </w:rPr>
        <w:t>.3</w:t>
      </w:r>
      <w:r w:rsidR="00950290" w:rsidRPr="005F08A9">
        <w:rPr>
          <w:rFonts w:ascii="Times New Roman" w:hAnsi="Times New Roman" w:cs="Times New Roman"/>
          <w:sz w:val="26"/>
          <w:szCs w:val="26"/>
        </w:rPr>
        <w:t xml:space="preserve">. При зачислении средств субвенции краевого бюджета на предоставление </w:t>
      </w:r>
      <w:r w:rsidR="00733EF6" w:rsidRPr="005F08A9">
        <w:rPr>
          <w:rFonts w:ascii="Times New Roman" w:hAnsi="Times New Roman" w:cs="Times New Roman"/>
          <w:sz w:val="26"/>
          <w:szCs w:val="26"/>
        </w:rPr>
        <w:t>Компенсации</w:t>
      </w:r>
      <w:r w:rsidR="00950290" w:rsidRPr="005F08A9">
        <w:rPr>
          <w:rFonts w:ascii="Times New Roman" w:hAnsi="Times New Roman" w:cs="Times New Roman"/>
          <w:sz w:val="26"/>
          <w:szCs w:val="26"/>
        </w:rPr>
        <w:t xml:space="preserve"> исполнителям коммунальных услуг на лицевой счет бюджета </w:t>
      </w:r>
      <w:r w:rsidR="00873E06" w:rsidRPr="005F08A9">
        <w:rPr>
          <w:rFonts w:ascii="Times New Roman" w:hAnsi="Times New Roman" w:cs="Times New Roman"/>
          <w:sz w:val="26"/>
          <w:szCs w:val="26"/>
        </w:rPr>
        <w:t>Района</w:t>
      </w:r>
      <w:r w:rsidR="00950290" w:rsidRPr="005F08A9">
        <w:rPr>
          <w:rFonts w:ascii="Times New Roman" w:hAnsi="Times New Roman" w:cs="Times New Roman"/>
          <w:sz w:val="26"/>
          <w:szCs w:val="26"/>
        </w:rPr>
        <w:t xml:space="preserve"> финансовое управление уведомляет отдел бухгалтерского учета и контроля в течение одного рабочего дня о поступивших средствах посредством электронной связи.</w:t>
      </w:r>
    </w:p>
    <w:p w:rsidR="00950290" w:rsidRPr="005F08A9" w:rsidRDefault="00950290" w:rsidP="00950290">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2.</w:t>
      </w:r>
      <w:r w:rsidR="00B25164" w:rsidRPr="005F08A9">
        <w:rPr>
          <w:rFonts w:ascii="Times New Roman" w:hAnsi="Times New Roman" w:cs="Times New Roman"/>
          <w:sz w:val="26"/>
          <w:szCs w:val="26"/>
        </w:rPr>
        <w:t>8</w:t>
      </w:r>
      <w:r w:rsidR="00873E06" w:rsidRPr="005F08A9">
        <w:rPr>
          <w:rFonts w:ascii="Times New Roman" w:hAnsi="Times New Roman" w:cs="Times New Roman"/>
          <w:sz w:val="26"/>
          <w:szCs w:val="26"/>
        </w:rPr>
        <w:t>.4.</w:t>
      </w:r>
      <w:r w:rsidRPr="005F08A9">
        <w:rPr>
          <w:rFonts w:ascii="Times New Roman" w:hAnsi="Times New Roman" w:cs="Times New Roman"/>
          <w:sz w:val="26"/>
          <w:szCs w:val="26"/>
        </w:rPr>
        <w:t xml:space="preserve"> Финансовое управление на основании заявки отдела бухгалтерского учета и контроля в течение 2 рабочих дней финансирует администрацию </w:t>
      </w:r>
      <w:r w:rsidR="00873E06" w:rsidRPr="005F08A9">
        <w:rPr>
          <w:rFonts w:ascii="Times New Roman" w:hAnsi="Times New Roman" w:cs="Times New Roman"/>
          <w:sz w:val="26"/>
          <w:szCs w:val="26"/>
        </w:rPr>
        <w:t>Саянского района</w:t>
      </w:r>
      <w:r w:rsidRPr="005F08A9">
        <w:rPr>
          <w:rFonts w:ascii="Times New Roman" w:hAnsi="Times New Roman" w:cs="Times New Roman"/>
          <w:sz w:val="26"/>
          <w:szCs w:val="26"/>
        </w:rPr>
        <w:t xml:space="preserve"> </w:t>
      </w:r>
      <w:r w:rsidRPr="005F08A9">
        <w:rPr>
          <w:rFonts w:ascii="Times New Roman" w:hAnsi="Times New Roman" w:cs="Times New Roman"/>
          <w:sz w:val="26"/>
          <w:szCs w:val="26"/>
        </w:rPr>
        <w:lastRenderedPageBreak/>
        <w:t>для предоставления субсидии исполнителям коммунальных услуг в пределах плановых бюджетных ассигнований, выделенных на эти цели, и в соответствии со сводной росписью бюджета и кассовым планом, утверждаемым в установленном порядке.</w:t>
      </w:r>
    </w:p>
    <w:p w:rsidR="00950290" w:rsidRPr="005F08A9" w:rsidRDefault="00950290" w:rsidP="00950290">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Финансирование расходов осуществляется при наличии на счете </w:t>
      </w:r>
      <w:proofErr w:type="gramStart"/>
      <w:r w:rsidRPr="005F08A9">
        <w:rPr>
          <w:rFonts w:ascii="Times New Roman" w:hAnsi="Times New Roman" w:cs="Times New Roman"/>
          <w:sz w:val="26"/>
          <w:szCs w:val="26"/>
        </w:rPr>
        <w:t xml:space="preserve">бюджета </w:t>
      </w:r>
      <w:r w:rsidR="00873E06" w:rsidRPr="005F08A9">
        <w:rPr>
          <w:rFonts w:ascii="Times New Roman" w:hAnsi="Times New Roman" w:cs="Times New Roman"/>
          <w:sz w:val="26"/>
          <w:szCs w:val="26"/>
        </w:rPr>
        <w:t>Района</w:t>
      </w:r>
      <w:r w:rsidRPr="005F08A9">
        <w:rPr>
          <w:rFonts w:ascii="Times New Roman" w:hAnsi="Times New Roman" w:cs="Times New Roman"/>
          <w:sz w:val="26"/>
          <w:szCs w:val="26"/>
        </w:rPr>
        <w:t xml:space="preserve"> остатков средств субвенции краевого</w:t>
      </w:r>
      <w:proofErr w:type="gramEnd"/>
      <w:r w:rsidRPr="005F08A9">
        <w:rPr>
          <w:rFonts w:ascii="Times New Roman" w:hAnsi="Times New Roman" w:cs="Times New Roman"/>
          <w:sz w:val="26"/>
          <w:szCs w:val="26"/>
        </w:rPr>
        <w:t xml:space="preserve"> бюджета, выделенных на предоставление </w:t>
      </w:r>
      <w:r w:rsidR="00733EF6"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исполнителям коммунальных услуг.</w:t>
      </w:r>
    </w:p>
    <w:p w:rsidR="002632FE" w:rsidRPr="005F08A9" w:rsidRDefault="00B25164" w:rsidP="002632FE">
      <w:pPr>
        <w:autoSpaceDE w:val="0"/>
        <w:autoSpaceDN w:val="0"/>
        <w:adjustRightInd w:val="0"/>
        <w:jc w:val="both"/>
        <w:rPr>
          <w:sz w:val="26"/>
          <w:szCs w:val="26"/>
        </w:rPr>
      </w:pPr>
      <w:r w:rsidRPr="005F08A9">
        <w:rPr>
          <w:sz w:val="26"/>
          <w:szCs w:val="26"/>
        </w:rPr>
        <w:t xml:space="preserve">          2.9</w:t>
      </w:r>
      <w:r w:rsidR="00873E06" w:rsidRPr="005F08A9">
        <w:rPr>
          <w:sz w:val="26"/>
          <w:szCs w:val="26"/>
        </w:rPr>
        <w:t xml:space="preserve">. </w:t>
      </w:r>
      <w:proofErr w:type="gramStart"/>
      <w:r w:rsidR="002632FE" w:rsidRPr="005F08A9">
        <w:rPr>
          <w:sz w:val="26"/>
          <w:szCs w:val="26"/>
        </w:rPr>
        <w:t>При нарушении исполнителем коммунальных услуг Условий предоставления компенсации части платы граждан за коммунальные услуги (далее - Условия), а также представления исполнителем коммунальных услуг недостоверных сведений, содержащихся в документах, представленных им для получения субсидий на компенсацию части платы граждан за коммунальные услуги (далее - субсидия) уполномоченный орган местного самоуправления направляет уведомление о возврате в 10-дневный срок средств перечисленных субсидий в бюджет муниципального образования</w:t>
      </w:r>
      <w:proofErr w:type="gramEnd"/>
      <w:r w:rsidR="002632FE" w:rsidRPr="005F08A9">
        <w:rPr>
          <w:sz w:val="26"/>
          <w:szCs w:val="26"/>
        </w:rPr>
        <w:t xml:space="preserve"> Красноярского края за период, в котором были допущены нарушения Условий.</w:t>
      </w:r>
    </w:p>
    <w:p w:rsidR="002632FE" w:rsidRPr="005F08A9" w:rsidRDefault="002632FE" w:rsidP="002632FE">
      <w:pPr>
        <w:autoSpaceDE w:val="0"/>
        <w:autoSpaceDN w:val="0"/>
        <w:adjustRightInd w:val="0"/>
        <w:ind w:firstLine="540"/>
        <w:jc w:val="both"/>
        <w:rPr>
          <w:sz w:val="26"/>
          <w:szCs w:val="26"/>
        </w:rPr>
      </w:pPr>
      <w:r w:rsidRPr="005F08A9">
        <w:rPr>
          <w:sz w:val="26"/>
          <w:szCs w:val="26"/>
        </w:rPr>
        <w:t>Уведомление направляется заказным письмом через отделения федеральной почтовой связи с уведомлением о вручении.</w:t>
      </w:r>
    </w:p>
    <w:p w:rsidR="002632FE" w:rsidRPr="005F08A9" w:rsidRDefault="002632FE" w:rsidP="002632FE">
      <w:pPr>
        <w:autoSpaceDE w:val="0"/>
        <w:autoSpaceDN w:val="0"/>
        <w:adjustRightInd w:val="0"/>
        <w:ind w:firstLine="540"/>
        <w:jc w:val="both"/>
        <w:rPr>
          <w:sz w:val="26"/>
          <w:szCs w:val="26"/>
        </w:rPr>
      </w:pPr>
      <w:r w:rsidRPr="005F08A9">
        <w:rPr>
          <w:sz w:val="26"/>
          <w:szCs w:val="26"/>
        </w:rPr>
        <w:t xml:space="preserve">Исполнитель коммунальных услуг в течение 10 рабочих дней с момента получения уведомления обязан произвести возврат в бюджет муниципального образования ранее полученных сумм </w:t>
      </w:r>
      <w:r w:rsidR="00733EF6" w:rsidRPr="005F08A9">
        <w:rPr>
          <w:sz w:val="26"/>
          <w:szCs w:val="26"/>
        </w:rPr>
        <w:t>Компенсаций</w:t>
      </w:r>
      <w:r w:rsidRPr="005F08A9">
        <w:rPr>
          <w:sz w:val="26"/>
          <w:szCs w:val="26"/>
        </w:rPr>
        <w:t>, указанных в уведомлении, в полном объеме.</w:t>
      </w:r>
    </w:p>
    <w:p w:rsidR="002632FE" w:rsidRPr="005F08A9" w:rsidRDefault="002632FE" w:rsidP="002632FE">
      <w:pPr>
        <w:autoSpaceDE w:val="0"/>
        <w:autoSpaceDN w:val="0"/>
        <w:adjustRightInd w:val="0"/>
        <w:ind w:firstLine="540"/>
        <w:jc w:val="both"/>
        <w:rPr>
          <w:sz w:val="26"/>
          <w:szCs w:val="26"/>
        </w:rPr>
      </w:pPr>
      <w:r w:rsidRPr="005F08A9">
        <w:rPr>
          <w:sz w:val="26"/>
          <w:szCs w:val="26"/>
        </w:rPr>
        <w:t xml:space="preserve">В случае если исполнитель коммунальных услуг не возвратил </w:t>
      </w:r>
      <w:r w:rsidR="00733EF6" w:rsidRPr="005F08A9">
        <w:rPr>
          <w:sz w:val="26"/>
          <w:szCs w:val="26"/>
        </w:rPr>
        <w:t>Компенсацию</w:t>
      </w:r>
      <w:r w:rsidRPr="005F08A9">
        <w:rPr>
          <w:sz w:val="26"/>
          <w:szCs w:val="26"/>
        </w:rPr>
        <w:t xml:space="preserve"> в установленный срок или возвратил не в полном объеме, орган местного самоуправления обращается в суд с заявлением о взыскании перечисленных сумм субсидий в бюджет муниципального образования Красноярского края.</w:t>
      </w:r>
    </w:p>
    <w:p w:rsidR="002632FE" w:rsidRPr="005F08A9" w:rsidRDefault="002632FE" w:rsidP="002632FE">
      <w:pPr>
        <w:autoSpaceDE w:val="0"/>
        <w:autoSpaceDN w:val="0"/>
        <w:adjustRightInd w:val="0"/>
        <w:ind w:firstLine="540"/>
        <w:jc w:val="both"/>
        <w:rPr>
          <w:sz w:val="26"/>
          <w:szCs w:val="26"/>
        </w:rPr>
      </w:pPr>
    </w:p>
    <w:p w:rsidR="002632FE" w:rsidRPr="005F08A9" w:rsidRDefault="002632FE" w:rsidP="002632FE">
      <w:pPr>
        <w:autoSpaceDE w:val="0"/>
        <w:autoSpaceDN w:val="0"/>
        <w:adjustRightInd w:val="0"/>
        <w:ind w:firstLine="540"/>
        <w:jc w:val="both"/>
        <w:rPr>
          <w:sz w:val="26"/>
          <w:szCs w:val="26"/>
        </w:rPr>
      </w:pPr>
    </w:p>
    <w:p w:rsidR="003909E8" w:rsidRPr="005F08A9" w:rsidRDefault="00873E06" w:rsidP="00873E06">
      <w:pPr>
        <w:pStyle w:val="ConsPlusNormal"/>
        <w:jc w:val="center"/>
        <w:rPr>
          <w:rFonts w:ascii="Times New Roman" w:hAnsi="Times New Roman" w:cs="Times New Roman"/>
          <w:b/>
          <w:sz w:val="26"/>
          <w:szCs w:val="26"/>
        </w:rPr>
      </w:pPr>
      <w:r w:rsidRPr="005F08A9">
        <w:rPr>
          <w:rFonts w:ascii="Times New Roman" w:hAnsi="Times New Roman" w:cs="Times New Roman"/>
          <w:b/>
          <w:sz w:val="26"/>
          <w:szCs w:val="26"/>
        </w:rPr>
        <w:t xml:space="preserve">3.Требования об осуществлении </w:t>
      </w:r>
      <w:proofErr w:type="gramStart"/>
      <w:r w:rsidRPr="005F08A9">
        <w:rPr>
          <w:rFonts w:ascii="Times New Roman" w:hAnsi="Times New Roman" w:cs="Times New Roman"/>
          <w:b/>
          <w:sz w:val="26"/>
          <w:szCs w:val="26"/>
        </w:rPr>
        <w:t>контроля за</w:t>
      </w:r>
      <w:proofErr w:type="gramEnd"/>
      <w:r w:rsidRPr="005F08A9">
        <w:rPr>
          <w:rFonts w:ascii="Times New Roman" w:hAnsi="Times New Roman" w:cs="Times New Roman"/>
          <w:b/>
          <w:sz w:val="26"/>
          <w:szCs w:val="26"/>
        </w:rPr>
        <w:t xml:space="preserve"> соблюдением условий, целей и порядка предоставления</w:t>
      </w:r>
      <w:r w:rsidR="0033796B" w:rsidRPr="005F08A9">
        <w:rPr>
          <w:rFonts w:ascii="Times New Roman" w:hAnsi="Times New Roman" w:cs="Times New Roman"/>
          <w:b/>
          <w:sz w:val="26"/>
          <w:szCs w:val="26"/>
        </w:rPr>
        <w:t xml:space="preserve"> </w:t>
      </w:r>
      <w:r w:rsidR="00733EF6" w:rsidRPr="005F08A9">
        <w:rPr>
          <w:rFonts w:ascii="Times New Roman" w:hAnsi="Times New Roman" w:cs="Times New Roman"/>
          <w:b/>
          <w:sz w:val="26"/>
          <w:szCs w:val="26"/>
        </w:rPr>
        <w:t>компенсации</w:t>
      </w:r>
      <w:r w:rsidR="0033796B" w:rsidRPr="005F08A9">
        <w:rPr>
          <w:rFonts w:ascii="Times New Roman" w:hAnsi="Times New Roman" w:cs="Times New Roman"/>
          <w:b/>
          <w:sz w:val="26"/>
          <w:szCs w:val="26"/>
        </w:rPr>
        <w:t xml:space="preserve"> и ответственность за их нарушение</w:t>
      </w:r>
      <w:r w:rsidRPr="005F08A9">
        <w:rPr>
          <w:rFonts w:ascii="Times New Roman" w:hAnsi="Times New Roman" w:cs="Times New Roman"/>
          <w:b/>
          <w:sz w:val="26"/>
          <w:szCs w:val="26"/>
        </w:rPr>
        <w:t xml:space="preserve"> </w:t>
      </w:r>
    </w:p>
    <w:p w:rsidR="003909E8" w:rsidRPr="005F08A9" w:rsidRDefault="003909E8" w:rsidP="003909E8">
      <w:pPr>
        <w:pStyle w:val="ConsPlusTitle"/>
        <w:jc w:val="center"/>
        <w:rPr>
          <w:sz w:val="26"/>
          <w:szCs w:val="26"/>
        </w:rPr>
      </w:pPr>
    </w:p>
    <w:p w:rsidR="003909E8" w:rsidRPr="005F08A9" w:rsidRDefault="003909E8" w:rsidP="003909E8">
      <w:pPr>
        <w:pStyle w:val="ConsPlusNormal"/>
        <w:jc w:val="both"/>
        <w:rPr>
          <w:rFonts w:ascii="Times New Roman" w:hAnsi="Times New Roman" w:cs="Times New Roman"/>
          <w:sz w:val="26"/>
          <w:szCs w:val="26"/>
        </w:rPr>
      </w:pPr>
    </w:p>
    <w:p w:rsidR="003909E8" w:rsidRPr="005F08A9" w:rsidRDefault="003909E8" w:rsidP="003909E8">
      <w:pPr>
        <w:pStyle w:val="ConsPlusNormal"/>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3.1. </w:t>
      </w:r>
      <w:r w:rsidR="0033796B" w:rsidRPr="005F08A9">
        <w:rPr>
          <w:rFonts w:ascii="Times New Roman" w:hAnsi="Times New Roman" w:cs="Times New Roman"/>
          <w:sz w:val="26"/>
          <w:szCs w:val="26"/>
        </w:rPr>
        <w:t xml:space="preserve">МКУ </w:t>
      </w:r>
      <w:r w:rsidR="005377C1" w:rsidRPr="005F08A9">
        <w:rPr>
          <w:rFonts w:ascii="Times New Roman" w:hAnsi="Times New Roman" w:cs="Times New Roman"/>
          <w:sz w:val="26"/>
          <w:szCs w:val="26"/>
        </w:rPr>
        <w:t>«</w:t>
      </w:r>
      <w:r w:rsidR="0033796B" w:rsidRPr="005F08A9">
        <w:rPr>
          <w:rFonts w:ascii="Times New Roman" w:hAnsi="Times New Roman" w:cs="Times New Roman"/>
          <w:sz w:val="26"/>
          <w:szCs w:val="26"/>
        </w:rPr>
        <w:t>ФЭУ А</w:t>
      </w:r>
      <w:r w:rsidR="00E11C20" w:rsidRPr="005F08A9">
        <w:rPr>
          <w:rFonts w:ascii="Times New Roman" w:hAnsi="Times New Roman" w:cs="Times New Roman"/>
          <w:sz w:val="26"/>
          <w:szCs w:val="26"/>
        </w:rPr>
        <w:t>дминистрации Саянского района»</w:t>
      </w:r>
      <w:r w:rsidRPr="005F08A9">
        <w:rPr>
          <w:rFonts w:ascii="Times New Roman" w:hAnsi="Times New Roman" w:cs="Times New Roman"/>
          <w:sz w:val="26"/>
          <w:szCs w:val="26"/>
        </w:rPr>
        <w:t xml:space="preserve"> в </w:t>
      </w:r>
      <w:r w:rsidR="00E11C20" w:rsidRPr="005F08A9">
        <w:rPr>
          <w:rFonts w:ascii="Times New Roman" w:hAnsi="Times New Roman" w:cs="Times New Roman"/>
          <w:sz w:val="26"/>
          <w:szCs w:val="26"/>
        </w:rPr>
        <w:t>обязательном порядке осуществляе</w:t>
      </w:r>
      <w:r w:rsidRPr="005F08A9">
        <w:rPr>
          <w:rFonts w:ascii="Times New Roman" w:hAnsi="Times New Roman" w:cs="Times New Roman"/>
          <w:sz w:val="26"/>
          <w:szCs w:val="26"/>
        </w:rPr>
        <w:t xml:space="preserve">т проверку соблюдения условий, целей и порядка предоставления субсидии на компенсацию части платы граждан за коммунальные услуги путем проведения плановых и внеплановых проверок в пределах своих полномочий, установленных действующим законодательством РФ, нормативными правовыми актами органов местного самоуправления </w:t>
      </w:r>
      <w:r w:rsidR="00E11C20" w:rsidRPr="005F08A9">
        <w:rPr>
          <w:rFonts w:ascii="Times New Roman" w:hAnsi="Times New Roman" w:cs="Times New Roman"/>
          <w:sz w:val="26"/>
          <w:szCs w:val="26"/>
        </w:rPr>
        <w:t>Района</w:t>
      </w:r>
      <w:r w:rsidRPr="005F08A9">
        <w:rPr>
          <w:rFonts w:ascii="Times New Roman" w:hAnsi="Times New Roman" w:cs="Times New Roman"/>
          <w:sz w:val="26"/>
          <w:szCs w:val="26"/>
        </w:rPr>
        <w:t>.</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По результатам проверки при выявлении нарушений условий, целей и порядка предоставления субсидии составляется акт о выявленных нарушениях, подписываемый главным распорядителем, органом муниципального финансового контроля и получателем субсидии.</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В случае отказа получателя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от подписания акта в нем делается соответствующая запись, в этом случае акт считается надлежащим образом подписанным.</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3.2. </w:t>
      </w:r>
      <w:r w:rsidR="0033796B" w:rsidRPr="005F08A9">
        <w:rPr>
          <w:rFonts w:ascii="Times New Roman" w:hAnsi="Times New Roman" w:cs="Times New Roman"/>
          <w:sz w:val="26"/>
          <w:szCs w:val="26"/>
        </w:rPr>
        <w:t xml:space="preserve">Отдел, МКУ </w:t>
      </w:r>
      <w:r w:rsidR="005377C1" w:rsidRPr="005F08A9">
        <w:rPr>
          <w:rFonts w:ascii="Times New Roman" w:hAnsi="Times New Roman" w:cs="Times New Roman"/>
          <w:sz w:val="26"/>
          <w:szCs w:val="26"/>
        </w:rPr>
        <w:t xml:space="preserve">«ФЭУ </w:t>
      </w:r>
      <w:r w:rsidR="0033796B" w:rsidRPr="005F08A9">
        <w:rPr>
          <w:rFonts w:ascii="Times New Roman" w:hAnsi="Times New Roman" w:cs="Times New Roman"/>
          <w:sz w:val="26"/>
          <w:szCs w:val="26"/>
        </w:rPr>
        <w:t>А</w:t>
      </w:r>
      <w:r w:rsidR="00E11C20" w:rsidRPr="005F08A9">
        <w:rPr>
          <w:rFonts w:ascii="Times New Roman" w:hAnsi="Times New Roman" w:cs="Times New Roman"/>
          <w:sz w:val="26"/>
          <w:szCs w:val="26"/>
        </w:rPr>
        <w:t xml:space="preserve">дминистрации Саянского района» </w:t>
      </w:r>
      <w:r w:rsidRPr="005F08A9">
        <w:rPr>
          <w:rFonts w:ascii="Times New Roman" w:hAnsi="Times New Roman" w:cs="Times New Roman"/>
          <w:sz w:val="26"/>
          <w:szCs w:val="26"/>
        </w:rPr>
        <w:t>запрашива</w:t>
      </w:r>
      <w:r w:rsidR="0033796B" w:rsidRPr="005F08A9">
        <w:rPr>
          <w:rFonts w:ascii="Times New Roman" w:hAnsi="Times New Roman" w:cs="Times New Roman"/>
          <w:sz w:val="26"/>
          <w:szCs w:val="26"/>
        </w:rPr>
        <w:t>ю</w:t>
      </w:r>
      <w:r w:rsidRPr="005F08A9">
        <w:rPr>
          <w:rFonts w:ascii="Times New Roman" w:hAnsi="Times New Roman" w:cs="Times New Roman"/>
          <w:sz w:val="26"/>
          <w:szCs w:val="26"/>
        </w:rPr>
        <w:t xml:space="preserve">т у </w:t>
      </w:r>
      <w:r w:rsidRPr="005F08A9">
        <w:rPr>
          <w:rFonts w:ascii="Times New Roman" w:hAnsi="Times New Roman" w:cs="Times New Roman"/>
          <w:sz w:val="26"/>
          <w:szCs w:val="26"/>
        </w:rPr>
        <w:lastRenderedPageBreak/>
        <w:t xml:space="preserve">получателя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документы и информацию, необходимые для осуществления </w:t>
      </w:r>
      <w:proofErr w:type="gramStart"/>
      <w:r w:rsidRPr="005F08A9">
        <w:rPr>
          <w:rFonts w:ascii="Times New Roman" w:hAnsi="Times New Roman" w:cs="Times New Roman"/>
          <w:sz w:val="26"/>
          <w:szCs w:val="26"/>
        </w:rPr>
        <w:t>контроля за</w:t>
      </w:r>
      <w:proofErr w:type="gramEnd"/>
      <w:r w:rsidRPr="005F08A9">
        <w:rPr>
          <w:rFonts w:ascii="Times New Roman" w:hAnsi="Times New Roman" w:cs="Times New Roman"/>
          <w:sz w:val="26"/>
          <w:szCs w:val="26"/>
        </w:rPr>
        <w:t xml:space="preserve"> соблюдением получателем субсидии порядка, целей и условий предоставления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установленных </w:t>
      </w:r>
      <w:r w:rsidR="0033796B" w:rsidRPr="005F08A9">
        <w:rPr>
          <w:rFonts w:ascii="Times New Roman" w:hAnsi="Times New Roman" w:cs="Times New Roman"/>
          <w:sz w:val="26"/>
          <w:szCs w:val="26"/>
        </w:rPr>
        <w:t xml:space="preserve">настоящим </w:t>
      </w:r>
      <w:r w:rsidRPr="005F08A9">
        <w:rPr>
          <w:rFonts w:ascii="Times New Roman" w:hAnsi="Times New Roman" w:cs="Times New Roman"/>
          <w:sz w:val="26"/>
          <w:szCs w:val="26"/>
        </w:rPr>
        <w:t>Порядком.</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3.3. Администрация </w:t>
      </w:r>
      <w:r w:rsidR="00E11C20" w:rsidRPr="005F08A9">
        <w:rPr>
          <w:rFonts w:ascii="Times New Roman" w:hAnsi="Times New Roman" w:cs="Times New Roman"/>
          <w:sz w:val="26"/>
          <w:szCs w:val="26"/>
        </w:rPr>
        <w:t>Саянского района</w:t>
      </w:r>
      <w:r w:rsidRPr="005F08A9">
        <w:rPr>
          <w:rFonts w:ascii="Times New Roman" w:hAnsi="Times New Roman" w:cs="Times New Roman"/>
          <w:sz w:val="26"/>
          <w:szCs w:val="26"/>
        </w:rPr>
        <w:t xml:space="preserve"> приостанавливает предоставление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в случае установления </w:t>
      </w:r>
      <w:r w:rsidR="0033796B" w:rsidRPr="005F08A9">
        <w:rPr>
          <w:rFonts w:ascii="Times New Roman" w:hAnsi="Times New Roman" w:cs="Times New Roman"/>
          <w:sz w:val="26"/>
          <w:szCs w:val="26"/>
        </w:rPr>
        <w:t>фактов</w:t>
      </w:r>
      <w:r w:rsidRPr="005F08A9">
        <w:rPr>
          <w:rFonts w:ascii="Times New Roman" w:hAnsi="Times New Roman" w:cs="Times New Roman"/>
          <w:sz w:val="26"/>
          <w:szCs w:val="26"/>
        </w:rPr>
        <w:t xml:space="preserve"> нарушения получателем субсидии порядка, целей и условий предоставления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предусмотренных Порядком и Соглашением, в том числе указания в документах, представленных получателем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в соответствии с Соглашением, недостоверных сведений, до устранения указанных нарушений.</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3.4. Получатель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несет ответственность за нарушение условий, целей и порядка предоставления субсидии:</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 осуществляет возврат субсидий в бюджет </w:t>
      </w:r>
      <w:r w:rsidR="00E11C20" w:rsidRPr="005F08A9">
        <w:rPr>
          <w:rFonts w:ascii="Times New Roman" w:hAnsi="Times New Roman" w:cs="Times New Roman"/>
          <w:sz w:val="26"/>
          <w:szCs w:val="26"/>
        </w:rPr>
        <w:t>Района</w:t>
      </w:r>
      <w:r w:rsidRPr="005F08A9">
        <w:rPr>
          <w:rFonts w:ascii="Times New Roman" w:hAnsi="Times New Roman" w:cs="Times New Roman"/>
          <w:sz w:val="26"/>
          <w:szCs w:val="26"/>
        </w:rPr>
        <w:t>:</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в случае установления </w:t>
      </w:r>
      <w:r w:rsidR="0033796B" w:rsidRPr="005F08A9">
        <w:rPr>
          <w:rFonts w:ascii="Times New Roman" w:hAnsi="Times New Roman" w:cs="Times New Roman"/>
          <w:sz w:val="26"/>
          <w:szCs w:val="26"/>
        </w:rPr>
        <w:t>факта</w:t>
      </w:r>
      <w:r w:rsidRPr="005F08A9">
        <w:rPr>
          <w:rFonts w:ascii="Times New Roman" w:hAnsi="Times New Roman" w:cs="Times New Roman"/>
          <w:sz w:val="26"/>
          <w:szCs w:val="26"/>
        </w:rPr>
        <w:t xml:space="preserve"> нарушения получателем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порядка, целей и условий предоставления субсидии, предусмотренных Порядком и Соглашением, в том числе указания в документах, представленных получателем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в соответствии с Соглашением, недостоверных сведений, содержащихся в документах. </w:t>
      </w:r>
      <w:r w:rsidR="000A3A82" w:rsidRPr="005F08A9">
        <w:rPr>
          <w:rFonts w:ascii="Times New Roman" w:hAnsi="Times New Roman" w:cs="Times New Roman"/>
          <w:sz w:val="26"/>
          <w:szCs w:val="26"/>
        </w:rPr>
        <w:t>Отдел</w:t>
      </w:r>
      <w:r w:rsidRPr="005F08A9">
        <w:rPr>
          <w:rFonts w:ascii="Times New Roman" w:hAnsi="Times New Roman" w:cs="Times New Roman"/>
          <w:sz w:val="26"/>
          <w:szCs w:val="26"/>
        </w:rPr>
        <w:t xml:space="preserve"> направляет уведомление об обеспечении возврата в 10-дневный срок средств перечисленных субсидий в бюджет </w:t>
      </w:r>
      <w:r w:rsidR="000A3A82" w:rsidRPr="005F08A9">
        <w:rPr>
          <w:rFonts w:ascii="Times New Roman" w:hAnsi="Times New Roman" w:cs="Times New Roman"/>
          <w:sz w:val="26"/>
          <w:szCs w:val="26"/>
        </w:rPr>
        <w:t>Района</w:t>
      </w:r>
      <w:r w:rsidRPr="005F08A9">
        <w:rPr>
          <w:rFonts w:ascii="Times New Roman" w:hAnsi="Times New Roman" w:cs="Times New Roman"/>
          <w:sz w:val="26"/>
          <w:szCs w:val="26"/>
        </w:rPr>
        <w:t xml:space="preserve"> за период, в котором были допущены нарушения. Уведомление направляется заказным письмом через отделения федеральной почтовой связи с уведомлением о вручении.</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3.5. Получатель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1) производит возврат средств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полученных в текущем финансовом году, в бюджет </w:t>
      </w:r>
      <w:r w:rsidR="000A3A82" w:rsidRPr="005F08A9">
        <w:rPr>
          <w:rFonts w:ascii="Times New Roman" w:hAnsi="Times New Roman" w:cs="Times New Roman"/>
          <w:sz w:val="26"/>
          <w:szCs w:val="26"/>
        </w:rPr>
        <w:t>Района</w:t>
      </w:r>
      <w:r w:rsidRPr="005F08A9">
        <w:rPr>
          <w:rFonts w:ascii="Times New Roman" w:hAnsi="Times New Roman" w:cs="Times New Roman"/>
          <w:sz w:val="26"/>
          <w:szCs w:val="26"/>
        </w:rPr>
        <w:t xml:space="preserve"> на счет администрации </w:t>
      </w:r>
      <w:r w:rsidR="000A3A82" w:rsidRPr="005F08A9">
        <w:rPr>
          <w:rFonts w:ascii="Times New Roman" w:hAnsi="Times New Roman" w:cs="Times New Roman"/>
          <w:sz w:val="26"/>
          <w:szCs w:val="26"/>
        </w:rPr>
        <w:t>Саянского района</w:t>
      </w:r>
      <w:r w:rsidRPr="005F08A9">
        <w:rPr>
          <w:rFonts w:ascii="Times New Roman" w:hAnsi="Times New Roman" w:cs="Times New Roman"/>
          <w:sz w:val="26"/>
          <w:szCs w:val="26"/>
        </w:rPr>
        <w:t xml:space="preserve"> в случае их неполного использования, в срок до 25 декабря текущего финансового года;</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2) производит возврат средств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полученных в отчетном финансовом году, в бюджет </w:t>
      </w:r>
      <w:r w:rsidR="00D13049" w:rsidRPr="005F08A9">
        <w:rPr>
          <w:rFonts w:ascii="Times New Roman" w:hAnsi="Times New Roman" w:cs="Times New Roman"/>
          <w:sz w:val="26"/>
          <w:szCs w:val="26"/>
        </w:rPr>
        <w:t>Района</w:t>
      </w:r>
      <w:r w:rsidRPr="005F08A9">
        <w:rPr>
          <w:rFonts w:ascii="Times New Roman" w:hAnsi="Times New Roman" w:cs="Times New Roman"/>
          <w:sz w:val="26"/>
          <w:szCs w:val="26"/>
        </w:rPr>
        <w:t xml:space="preserve"> в срок не позднее </w:t>
      </w:r>
      <w:r w:rsidR="0033796B" w:rsidRPr="005F08A9">
        <w:rPr>
          <w:rFonts w:ascii="Times New Roman" w:hAnsi="Times New Roman" w:cs="Times New Roman"/>
          <w:sz w:val="26"/>
          <w:szCs w:val="26"/>
        </w:rPr>
        <w:t>1</w:t>
      </w:r>
      <w:r w:rsidRPr="005F08A9">
        <w:rPr>
          <w:rFonts w:ascii="Times New Roman" w:hAnsi="Times New Roman" w:cs="Times New Roman"/>
          <w:sz w:val="26"/>
          <w:szCs w:val="26"/>
        </w:rPr>
        <w:t xml:space="preserve">5 </w:t>
      </w:r>
      <w:r w:rsidR="00D13049" w:rsidRPr="005F08A9">
        <w:rPr>
          <w:rFonts w:ascii="Times New Roman" w:hAnsi="Times New Roman" w:cs="Times New Roman"/>
          <w:sz w:val="26"/>
          <w:szCs w:val="26"/>
        </w:rPr>
        <w:t>марта</w:t>
      </w:r>
      <w:r w:rsidRPr="005F08A9">
        <w:rPr>
          <w:rFonts w:ascii="Times New Roman" w:hAnsi="Times New Roman" w:cs="Times New Roman"/>
          <w:sz w:val="26"/>
          <w:szCs w:val="26"/>
        </w:rPr>
        <w:t xml:space="preserve"> текущего финансового года;</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3) по фактам установленного нарушения в течение 10 рабочих дней с момента получения уведомления обязан произвести возврат в бюджет </w:t>
      </w:r>
      <w:r w:rsidR="0033796B" w:rsidRPr="005F08A9">
        <w:rPr>
          <w:rFonts w:ascii="Times New Roman" w:hAnsi="Times New Roman" w:cs="Times New Roman"/>
          <w:sz w:val="26"/>
          <w:szCs w:val="26"/>
        </w:rPr>
        <w:t>Района</w:t>
      </w:r>
      <w:r w:rsidRPr="005F08A9">
        <w:rPr>
          <w:rFonts w:ascii="Times New Roman" w:hAnsi="Times New Roman" w:cs="Times New Roman"/>
          <w:sz w:val="26"/>
          <w:szCs w:val="26"/>
        </w:rPr>
        <w:t xml:space="preserve"> ранее полученных сумм </w:t>
      </w:r>
      <w:r w:rsidR="00BC77A4" w:rsidRPr="005F08A9">
        <w:rPr>
          <w:rFonts w:ascii="Times New Roman" w:hAnsi="Times New Roman" w:cs="Times New Roman"/>
          <w:sz w:val="26"/>
          <w:szCs w:val="26"/>
        </w:rPr>
        <w:t>Компенсаций</w:t>
      </w:r>
      <w:r w:rsidRPr="005F08A9">
        <w:rPr>
          <w:rFonts w:ascii="Times New Roman" w:hAnsi="Times New Roman" w:cs="Times New Roman"/>
          <w:sz w:val="26"/>
          <w:szCs w:val="26"/>
        </w:rPr>
        <w:t>, указанных в уведомлении, в полном объеме.</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3.6. В случае если получатель </w:t>
      </w:r>
      <w:r w:rsidR="00BC77A4" w:rsidRPr="005F08A9">
        <w:rPr>
          <w:rFonts w:ascii="Times New Roman" w:hAnsi="Times New Roman" w:cs="Times New Roman"/>
          <w:sz w:val="26"/>
          <w:szCs w:val="26"/>
        </w:rPr>
        <w:t xml:space="preserve">Компенсации </w:t>
      </w:r>
      <w:r w:rsidRPr="005F08A9">
        <w:rPr>
          <w:rFonts w:ascii="Times New Roman" w:hAnsi="Times New Roman" w:cs="Times New Roman"/>
          <w:sz w:val="26"/>
          <w:szCs w:val="26"/>
        </w:rPr>
        <w:t xml:space="preserve">не возвратил субсидию в установленный срок или возвратил ее не в полном объеме, главный распорядитель в течение 30 дней со дня истечения срока, установленного для возврата субсидии, взыскивает средства в бюджет </w:t>
      </w:r>
      <w:r w:rsidR="0033796B" w:rsidRPr="005F08A9">
        <w:rPr>
          <w:rFonts w:ascii="Times New Roman" w:hAnsi="Times New Roman" w:cs="Times New Roman"/>
          <w:sz w:val="26"/>
          <w:szCs w:val="26"/>
        </w:rPr>
        <w:t>Района</w:t>
      </w:r>
      <w:r w:rsidRPr="005F08A9">
        <w:rPr>
          <w:rFonts w:ascii="Times New Roman" w:hAnsi="Times New Roman" w:cs="Times New Roman"/>
          <w:sz w:val="26"/>
          <w:szCs w:val="26"/>
        </w:rPr>
        <w:t xml:space="preserve"> в судебном порядке в соответствии с законодательством Российской Федерации.</w:t>
      </w:r>
    </w:p>
    <w:p w:rsidR="003909E8" w:rsidRPr="005F08A9" w:rsidRDefault="003909E8" w:rsidP="003909E8">
      <w:pPr>
        <w:pStyle w:val="ConsPlusNormal"/>
        <w:spacing w:before="220"/>
        <w:ind w:firstLine="540"/>
        <w:jc w:val="both"/>
        <w:rPr>
          <w:rFonts w:ascii="Times New Roman" w:hAnsi="Times New Roman" w:cs="Times New Roman"/>
          <w:sz w:val="26"/>
          <w:szCs w:val="26"/>
        </w:rPr>
      </w:pPr>
      <w:r w:rsidRPr="005F08A9">
        <w:rPr>
          <w:rFonts w:ascii="Times New Roman" w:hAnsi="Times New Roman" w:cs="Times New Roman"/>
          <w:sz w:val="26"/>
          <w:szCs w:val="26"/>
        </w:rPr>
        <w:t xml:space="preserve">При отказе получателя </w:t>
      </w:r>
      <w:r w:rsidR="00BC77A4" w:rsidRPr="005F08A9">
        <w:rPr>
          <w:rFonts w:ascii="Times New Roman" w:hAnsi="Times New Roman" w:cs="Times New Roman"/>
          <w:sz w:val="26"/>
          <w:szCs w:val="26"/>
        </w:rPr>
        <w:t>Компенсации</w:t>
      </w:r>
      <w:r w:rsidRPr="005F08A9">
        <w:rPr>
          <w:rFonts w:ascii="Times New Roman" w:hAnsi="Times New Roman" w:cs="Times New Roman"/>
          <w:sz w:val="26"/>
          <w:szCs w:val="26"/>
        </w:rPr>
        <w:t xml:space="preserve"> от возврата полученной субсидии в бюджет </w:t>
      </w:r>
      <w:r w:rsidR="0033796B" w:rsidRPr="005F08A9">
        <w:rPr>
          <w:rFonts w:ascii="Times New Roman" w:hAnsi="Times New Roman" w:cs="Times New Roman"/>
          <w:sz w:val="26"/>
          <w:szCs w:val="26"/>
        </w:rPr>
        <w:t>Района</w:t>
      </w:r>
      <w:r w:rsidRPr="005F08A9">
        <w:rPr>
          <w:rFonts w:ascii="Times New Roman" w:hAnsi="Times New Roman" w:cs="Times New Roman"/>
          <w:sz w:val="26"/>
          <w:szCs w:val="26"/>
        </w:rPr>
        <w:t xml:space="preserve"> взыскание производится в судебном порядке в соответствии с законодательством Российской Федерации.</w:t>
      </w:r>
    </w:p>
    <w:p w:rsidR="003909E8" w:rsidRPr="005F08A9" w:rsidRDefault="003909E8" w:rsidP="003909E8">
      <w:pPr>
        <w:pStyle w:val="ConsPlusNormal"/>
        <w:jc w:val="both"/>
        <w:rPr>
          <w:rFonts w:ascii="Times New Roman" w:hAnsi="Times New Roman" w:cs="Times New Roman"/>
          <w:sz w:val="26"/>
          <w:szCs w:val="26"/>
        </w:rPr>
      </w:pPr>
    </w:p>
    <w:p w:rsidR="0033796B" w:rsidRPr="005F08A9" w:rsidRDefault="0033796B" w:rsidP="003909E8">
      <w:pPr>
        <w:pStyle w:val="ConsPlusNormal"/>
        <w:jc w:val="both"/>
        <w:rPr>
          <w:rFonts w:ascii="Times New Roman" w:hAnsi="Times New Roman" w:cs="Times New Roman"/>
          <w:sz w:val="26"/>
          <w:szCs w:val="26"/>
        </w:rPr>
      </w:pPr>
    </w:p>
    <w:p w:rsidR="0033796B" w:rsidRPr="005F08A9" w:rsidRDefault="0033796B" w:rsidP="003909E8">
      <w:pPr>
        <w:pStyle w:val="ConsPlusNormal"/>
        <w:jc w:val="both"/>
        <w:rPr>
          <w:rFonts w:ascii="Times New Roman" w:hAnsi="Times New Roman" w:cs="Times New Roman"/>
          <w:sz w:val="26"/>
          <w:szCs w:val="26"/>
        </w:rPr>
      </w:pPr>
    </w:p>
    <w:p w:rsidR="003909E8" w:rsidRPr="005F08A9" w:rsidRDefault="003909E8" w:rsidP="0033796B">
      <w:pPr>
        <w:pStyle w:val="ConsPlusNormal"/>
        <w:jc w:val="right"/>
        <w:outlineLvl w:val="1"/>
        <w:rPr>
          <w:rFonts w:ascii="Times New Roman" w:hAnsi="Times New Roman" w:cs="Times New Roman"/>
          <w:sz w:val="26"/>
          <w:szCs w:val="26"/>
        </w:rPr>
      </w:pPr>
      <w:bookmarkStart w:id="5" w:name="_GoBack"/>
      <w:bookmarkEnd w:id="5"/>
      <w:r w:rsidRPr="005F08A9">
        <w:rPr>
          <w:rFonts w:ascii="Times New Roman" w:hAnsi="Times New Roman" w:cs="Times New Roman"/>
          <w:sz w:val="26"/>
          <w:szCs w:val="26"/>
        </w:rPr>
        <w:lastRenderedPageBreak/>
        <w:t>Приложение</w:t>
      </w:r>
      <w:r w:rsidR="0033796B" w:rsidRPr="005F08A9">
        <w:rPr>
          <w:rFonts w:ascii="Times New Roman" w:hAnsi="Times New Roman" w:cs="Times New Roman"/>
          <w:sz w:val="26"/>
          <w:szCs w:val="26"/>
        </w:rPr>
        <w:t xml:space="preserve"> №1 </w:t>
      </w:r>
      <w:r w:rsidRPr="005F08A9">
        <w:rPr>
          <w:rFonts w:ascii="Times New Roman" w:hAnsi="Times New Roman" w:cs="Times New Roman"/>
          <w:sz w:val="26"/>
          <w:szCs w:val="26"/>
        </w:rPr>
        <w:t>к Порядку</w:t>
      </w:r>
    </w:p>
    <w:p w:rsidR="003909E8" w:rsidRPr="005F08A9" w:rsidRDefault="003909E8" w:rsidP="003909E8">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предоставления субсидии</w:t>
      </w:r>
    </w:p>
    <w:p w:rsidR="003909E8" w:rsidRPr="005F08A9" w:rsidRDefault="003909E8" w:rsidP="003909E8">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на компенсацию части платы</w:t>
      </w:r>
    </w:p>
    <w:p w:rsidR="003909E8" w:rsidRPr="005F08A9" w:rsidRDefault="003909E8" w:rsidP="003909E8">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граждан за коммунальные услуги</w:t>
      </w:r>
    </w:p>
    <w:p w:rsidR="003909E8" w:rsidRPr="005F08A9" w:rsidRDefault="003909E8" w:rsidP="003909E8">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исполнителям коммунальных услуг</w:t>
      </w:r>
    </w:p>
    <w:p w:rsidR="003909E8" w:rsidRPr="005F08A9" w:rsidRDefault="003909E8" w:rsidP="003909E8">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 xml:space="preserve">на территории </w:t>
      </w:r>
      <w:r w:rsidR="0033796B" w:rsidRPr="005F08A9">
        <w:rPr>
          <w:rFonts w:ascii="Times New Roman" w:hAnsi="Times New Roman" w:cs="Times New Roman"/>
          <w:sz w:val="26"/>
          <w:szCs w:val="26"/>
        </w:rPr>
        <w:t>Саянского района</w:t>
      </w:r>
    </w:p>
    <w:p w:rsidR="003909E8" w:rsidRPr="005F08A9" w:rsidRDefault="003909E8" w:rsidP="00B65159">
      <w:pPr>
        <w:pStyle w:val="ConsPlusNormal"/>
        <w:jc w:val="right"/>
        <w:rPr>
          <w:rFonts w:ascii="Times New Roman" w:hAnsi="Times New Roman" w:cs="Times New Roman"/>
          <w:sz w:val="26"/>
          <w:szCs w:val="26"/>
        </w:rPr>
      </w:pPr>
    </w:p>
    <w:p w:rsidR="003909E8" w:rsidRPr="005F08A9" w:rsidRDefault="003909E8" w:rsidP="00B65159">
      <w:pPr>
        <w:pStyle w:val="ConsPlusNonformat"/>
        <w:jc w:val="right"/>
        <w:rPr>
          <w:rFonts w:ascii="Times New Roman" w:hAnsi="Times New Roman" w:cs="Times New Roman"/>
          <w:sz w:val="26"/>
          <w:szCs w:val="26"/>
        </w:rPr>
      </w:pPr>
      <w:r w:rsidRPr="005F08A9">
        <w:rPr>
          <w:rFonts w:ascii="Times New Roman" w:hAnsi="Times New Roman" w:cs="Times New Roman"/>
          <w:sz w:val="26"/>
          <w:szCs w:val="26"/>
        </w:rPr>
        <w:t xml:space="preserve">                                             Руководителю уполномоченного</w:t>
      </w:r>
    </w:p>
    <w:p w:rsidR="003909E8" w:rsidRPr="005F08A9" w:rsidRDefault="003909E8" w:rsidP="00B65159">
      <w:pPr>
        <w:pStyle w:val="ConsPlusNonformat"/>
        <w:jc w:val="right"/>
        <w:rPr>
          <w:rFonts w:ascii="Times New Roman" w:hAnsi="Times New Roman" w:cs="Times New Roman"/>
          <w:sz w:val="26"/>
          <w:szCs w:val="26"/>
        </w:rPr>
      </w:pPr>
      <w:r w:rsidRPr="005F08A9">
        <w:rPr>
          <w:rFonts w:ascii="Times New Roman" w:hAnsi="Times New Roman" w:cs="Times New Roman"/>
          <w:sz w:val="26"/>
          <w:szCs w:val="26"/>
        </w:rPr>
        <w:t xml:space="preserve">                                             органа местного самоуправления</w:t>
      </w:r>
    </w:p>
    <w:p w:rsidR="003909E8" w:rsidRPr="005F08A9" w:rsidRDefault="003909E8" w:rsidP="00B65159">
      <w:pPr>
        <w:pStyle w:val="ConsPlusNonformat"/>
        <w:jc w:val="right"/>
        <w:rPr>
          <w:rFonts w:ascii="Times New Roman" w:hAnsi="Times New Roman" w:cs="Times New Roman"/>
          <w:sz w:val="26"/>
          <w:szCs w:val="26"/>
        </w:rPr>
      </w:pPr>
      <w:r w:rsidRPr="005F08A9">
        <w:rPr>
          <w:rFonts w:ascii="Times New Roman" w:hAnsi="Times New Roman" w:cs="Times New Roman"/>
          <w:sz w:val="26"/>
          <w:szCs w:val="26"/>
        </w:rPr>
        <w:t xml:space="preserve">                                            _______________________________</w:t>
      </w:r>
    </w:p>
    <w:p w:rsidR="003909E8" w:rsidRPr="005F08A9" w:rsidRDefault="003909E8" w:rsidP="00B65159">
      <w:pPr>
        <w:pStyle w:val="ConsPlusNonformat"/>
        <w:jc w:val="right"/>
        <w:rPr>
          <w:rFonts w:ascii="Times New Roman" w:hAnsi="Times New Roman" w:cs="Times New Roman"/>
          <w:sz w:val="26"/>
          <w:szCs w:val="26"/>
        </w:rPr>
      </w:pPr>
      <w:r w:rsidRPr="005F08A9">
        <w:rPr>
          <w:rFonts w:ascii="Times New Roman" w:hAnsi="Times New Roman" w:cs="Times New Roman"/>
          <w:sz w:val="26"/>
          <w:szCs w:val="26"/>
        </w:rPr>
        <w:t xml:space="preserve">                                                         (ФИО)</w:t>
      </w:r>
    </w:p>
    <w:p w:rsidR="003909E8" w:rsidRPr="005F08A9" w:rsidRDefault="003909E8" w:rsidP="00B65159">
      <w:pPr>
        <w:pStyle w:val="ConsPlusNonformat"/>
        <w:jc w:val="right"/>
        <w:rPr>
          <w:rFonts w:ascii="Times New Roman" w:hAnsi="Times New Roman" w:cs="Times New Roman"/>
          <w:sz w:val="26"/>
          <w:szCs w:val="26"/>
        </w:rPr>
      </w:pPr>
      <w:r w:rsidRPr="005F08A9">
        <w:rPr>
          <w:rFonts w:ascii="Times New Roman" w:hAnsi="Times New Roman" w:cs="Times New Roman"/>
          <w:sz w:val="26"/>
          <w:szCs w:val="26"/>
        </w:rPr>
        <w:t xml:space="preserve">                                          от исполнителя коммунальных услуг</w:t>
      </w:r>
    </w:p>
    <w:p w:rsidR="003909E8" w:rsidRPr="005F08A9" w:rsidRDefault="003909E8" w:rsidP="00B65159">
      <w:pPr>
        <w:pStyle w:val="ConsPlusNonformat"/>
        <w:jc w:val="right"/>
        <w:rPr>
          <w:rFonts w:ascii="Times New Roman" w:hAnsi="Times New Roman" w:cs="Times New Roman"/>
          <w:sz w:val="26"/>
          <w:szCs w:val="26"/>
        </w:rPr>
      </w:pPr>
      <w:r w:rsidRPr="005F08A9">
        <w:rPr>
          <w:rFonts w:ascii="Times New Roman" w:hAnsi="Times New Roman" w:cs="Times New Roman"/>
          <w:sz w:val="26"/>
          <w:szCs w:val="26"/>
        </w:rPr>
        <w:t xml:space="preserve">                                            _______________________________</w:t>
      </w:r>
    </w:p>
    <w:p w:rsidR="003909E8" w:rsidRPr="005F08A9" w:rsidRDefault="003909E8" w:rsidP="00B65159">
      <w:pPr>
        <w:pStyle w:val="ConsPlusNonformat"/>
        <w:jc w:val="right"/>
        <w:rPr>
          <w:rFonts w:ascii="Times New Roman" w:hAnsi="Times New Roman" w:cs="Times New Roman"/>
          <w:sz w:val="26"/>
          <w:szCs w:val="26"/>
        </w:rPr>
      </w:pPr>
      <w:r w:rsidRPr="005F08A9">
        <w:rPr>
          <w:rFonts w:ascii="Times New Roman" w:hAnsi="Times New Roman" w:cs="Times New Roman"/>
          <w:sz w:val="26"/>
          <w:szCs w:val="26"/>
        </w:rPr>
        <w:t xml:space="preserve">                                             </w:t>
      </w:r>
      <w:proofErr w:type="gramStart"/>
      <w:r w:rsidRPr="005F08A9">
        <w:rPr>
          <w:rFonts w:ascii="Times New Roman" w:hAnsi="Times New Roman" w:cs="Times New Roman"/>
          <w:sz w:val="26"/>
          <w:szCs w:val="26"/>
        </w:rPr>
        <w:t>(ФИО руководителя исполнителя</w:t>
      </w:r>
      <w:proofErr w:type="gramEnd"/>
    </w:p>
    <w:p w:rsidR="003909E8" w:rsidRPr="005F08A9" w:rsidRDefault="003909E8" w:rsidP="00B65159">
      <w:pPr>
        <w:pStyle w:val="ConsPlusNonformat"/>
        <w:jc w:val="right"/>
        <w:rPr>
          <w:rFonts w:ascii="Times New Roman" w:hAnsi="Times New Roman" w:cs="Times New Roman"/>
          <w:sz w:val="26"/>
          <w:szCs w:val="26"/>
        </w:rPr>
      </w:pPr>
      <w:r w:rsidRPr="005F08A9">
        <w:rPr>
          <w:rFonts w:ascii="Times New Roman" w:hAnsi="Times New Roman" w:cs="Times New Roman"/>
          <w:sz w:val="26"/>
          <w:szCs w:val="26"/>
        </w:rPr>
        <w:t xml:space="preserve">                                                  коммунальных услуг)</w:t>
      </w:r>
    </w:p>
    <w:p w:rsidR="003909E8" w:rsidRPr="005F08A9" w:rsidRDefault="003909E8" w:rsidP="00B65159">
      <w:pPr>
        <w:pStyle w:val="ConsPlusNonformat"/>
        <w:jc w:val="right"/>
        <w:rPr>
          <w:rFonts w:ascii="Times New Roman" w:hAnsi="Times New Roman" w:cs="Times New Roman"/>
          <w:sz w:val="26"/>
          <w:szCs w:val="26"/>
        </w:rPr>
      </w:pPr>
      <w:r w:rsidRPr="005F08A9">
        <w:rPr>
          <w:rFonts w:ascii="Times New Roman" w:hAnsi="Times New Roman" w:cs="Times New Roman"/>
          <w:sz w:val="26"/>
          <w:szCs w:val="26"/>
        </w:rPr>
        <w:t xml:space="preserve">                                          Адрес: __________________________</w:t>
      </w:r>
    </w:p>
    <w:p w:rsidR="003909E8" w:rsidRPr="005F08A9" w:rsidRDefault="003909E8" w:rsidP="00B65159">
      <w:pPr>
        <w:pStyle w:val="ConsPlusNonformat"/>
        <w:jc w:val="right"/>
        <w:rPr>
          <w:rFonts w:ascii="Times New Roman" w:hAnsi="Times New Roman" w:cs="Times New Roman"/>
          <w:sz w:val="26"/>
          <w:szCs w:val="26"/>
        </w:rPr>
      </w:pPr>
      <w:r w:rsidRPr="005F08A9">
        <w:rPr>
          <w:rFonts w:ascii="Times New Roman" w:hAnsi="Times New Roman" w:cs="Times New Roman"/>
          <w:sz w:val="26"/>
          <w:szCs w:val="26"/>
        </w:rPr>
        <w:t xml:space="preserve">                                          Телефон: ________________________</w:t>
      </w:r>
    </w:p>
    <w:p w:rsidR="003909E8" w:rsidRPr="005F08A9" w:rsidRDefault="003909E8" w:rsidP="003909E8">
      <w:pPr>
        <w:pStyle w:val="ConsPlusNonformat"/>
        <w:jc w:val="both"/>
        <w:rPr>
          <w:rFonts w:ascii="Times New Roman" w:hAnsi="Times New Roman" w:cs="Times New Roman"/>
          <w:sz w:val="26"/>
          <w:szCs w:val="26"/>
        </w:rPr>
      </w:pPr>
    </w:p>
    <w:p w:rsidR="003909E8" w:rsidRPr="005F08A9" w:rsidRDefault="003909E8" w:rsidP="00B65159">
      <w:pPr>
        <w:pStyle w:val="ConsPlusNonformat"/>
        <w:jc w:val="center"/>
        <w:rPr>
          <w:rFonts w:ascii="Times New Roman" w:hAnsi="Times New Roman" w:cs="Times New Roman"/>
          <w:sz w:val="26"/>
          <w:szCs w:val="26"/>
        </w:rPr>
      </w:pPr>
      <w:bookmarkStart w:id="6" w:name="P175"/>
      <w:bookmarkEnd w:id="6"/>
      <w:r w:rsidRPr="005F08A9">
        <w:rPr>
          <w:rFonts w:ascii="Times New Roman" w:hAnsi="Times New Roman" w:cs="Times New Roman"/>
          <w:sz w:val="26"/>
          <w:szCs w:val="26"/>
        </w:rPr>
        <w:t>Заявление</w:t>
      </w:r>
    </w:p>
    <w:p w:rsidR="003909E8" w:rsidRPr="005F08A9" w:rsidRDefault="003909E8" w:rsidP="00B65159">
      <w:pPr>
        <w:pStyle w:val="ConsPlusNonformat"/>
        <w:jc w:val="center"/>
        <w:rPr>
          <w:rFonts w:ascii="Times New Roman" w:hAnsi="Times New Roman" w:cs="Times New Roman"/>
          <w:sz w:val="26"/>
          <w:szCs w:val="26"/>
        </w:rPr>
      </w:pPr>
      <w:r w:rsidRPr="005F08A9">
        <w:rPr>
          <w:rFonts w:ascii="Times New Roman" w:hAnsi="Times New Roman" w:cs="Times New Roman"/>
          <w:sz w:val="26"/>
          <w:szCs w:val="26"/>
        </w:rPr>
        <w:t>о предоставлении компенсации части платы граждан</w:t>
      </w:r>
    </w:p>
    <w:p w:rsidR="003909E8" w:rsidRPr="005F08A9" w:rsidRDefault="003909E8" w:rsidP="00B65159">
      <w:pPr>
        <w:pStyle w:val="ConsPlusNonformat"/>
        <w:jc w:val="center"/>
        <w:rPr>
          <w:rFonts w:ascii="Times New Roman" w:hAnsi="Times New Roman" w:cs="Times New Roman"/>
          <w:sz w:val="26"/>
          <w:szCs w:val="26"/>
        </w:rPr>
      </w:pPr>
      <w:r w:rsidRPr="005F08A9">
        <w:rPr>
          <w:rFonts w:ascii="Times New Roman" w:hAnsi="Times New Roman" w:cs="Times New Roman"/>
          <w:sz w:val="26"/>
          <w:szCs w:val="26"/>
        </w:rPr>
        <w:t>за коммунальные услуги в форме субсидий исполнителям</w:t>
      </w:r>
    </w:p>
    <w:p w:rsidR="003909E8" w:rsidRPr="005F08A9" w:rsidRDefault="003909E8" w:rsidP="00B65159">
      <w:pPr>
        <w:pStyle w:val="ConsPlusNonformat"/>
        <w:jc w:val="center"/>
        <w:rPr>
          <w:rFonts w:ascii="Times New Roman" w:hAnsi="Times New Roman" w:cs="Times New Roman"/>
          <w:sz w:val="26"/>
          <w:szCs w:val="26"/>
        </w:rPr>
      </w:pPr>
      <w:r w:rsidRPr="005F08A9">
        <w:rPr>
          <w:rFonts w:ascii="Times New Roman" w:hAnsi="Times New Roman" w:cs="Times New Roman"/>
          <w:sz w:val="26"/>
          <w:szCs w:val="26"/>
        </w:rPr>
        <w:t>коммунальных услуг</w:t>
      </w:r>
    </w:p>
    <w:p w:rsidR="003909E8" w:rsidRPr="005F08A9" w:rsidRDefault="003909E8" w:rsidP="003909E8">
      <w:pPr>
        <w:pStyle w:val="ConsPlusNonformat"/>
        <w:jc w:val="both"/>
        <w:rPr>
          <w:rFonts w:ascii="Times New Roman" w:hAnsi="Times New Roman" w:cs="Times New Roman"/>
          <w:sz w:val="26"/>
          <w:szCs w:val="26"/>
        </w:rPr>
      </w:pPr>
    </w:p>
    <w:p w:rsidR="003909E8" w:rsidRPr="005F08A9" w:rsidRDefault="003909E8" w:rsidP="00B65159">
      <w:pPr>
        <w:pStyle w:val="ConsPlusNonformat"/>
        <w:ind w:firstLine="709"/>
        <w:jc w:val="both"/>
        <w:rPr>
          <w:rFonts w:ascii="Times New Roman" w:hAnsi="Times New Roman" w:cs="Times New Roman"/>
          <w:sz w:val="26"/>
          <w:szCs w:val="26"/>
        </w:rPr>
      </w:pPr>
      <w:r w:rsidRPr="005F08A9">
        <w:rPr>
          <w:rFonts w:ascii="Times New Roman" w:hAnsi="Times New Roman" w:cs="Times New Roman"/>
          <w:sz w:val="26"/>
          <w:szCs w:val="26"/>
        </w:rPr>
        <w:t xml:space="preserve">В  соответствии  с  </w:t>
      </w:r>
      <w:hyperlink r:id="rId26" w:history="1">
        <w:r w:rsidRPr="005F08A9">
          <w:rPr>
            <w:rFonts w:ascii="Times New Roman" w:hAnsi="Times New Roman" w:cs="Times New Roman"/>
            <w:color w:val="0000FF"/>
            <w:sz w:val="26"/>
            <w:szCs w:val="26"/>
          </w:rPr>
          <w:t>Законом</w:t>
        </w:r>
      </w:hyperlink>
      <w:r w:rsidRPr="005F08A9">
        <w:rPr>
          <w:rFonts w:ascii="Times New Roman" w:hAnsi="Times New Roman" w:cs="Times New Roman"/>
          <w:sz w:val="26"/>
          <w:szCs w:val="26"/>
        </w:rPr>
        <w:t xml:space="preserve">  Красноярского  края от 01.12.2014 N 7-2835 "</w:t>
      </w:r>
      <w:proofErr w:type="gramStart"/>
      <w:r w:rsidRPr="005F08A9">
        <w:rPr>
          <w:rFonts w:ascii="Times New Roman" w:hAnsi="Times New Roman" w:cs="Times New Roman"/>
          <w:sz w:val="26"/>
          <w:szCs w:val="26"/>
        </w:rPr>
        <w:t>Об</w:t>
      </w:r>
      <w:proofErr w:type="gramEnd"/>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 xml:space="preserve">отдельных  мерах  по  обеспечению ограничения платы граждан </w:t>
      </w:r>
      <w:proofErr w:type="gramStart"/>
      <w:r w:rsidRPr="005F08A9">
        <w:rPr>
          <w:rFonts w:ascii="Times New Roman" w:hAnsi="Times New Roman" w:cs="Times New Roman"/>
          <w:sz w:val="26"/>
          <w:szCs w:val="26"/>
        </w:rPr>
        <w:t>за</w:t>
      </w:r>
      <w:proofErr w:type="gramEnd"/>
      <w:r w:rsidRPr="005F08A9">
        <w:rPr>
          <w:rFonts w:ascii="Times New Roman" w:hAnsi="Times New Roman" w:cs="Times New Roman"/>
          <w:sz w:val="26"/>
          <w:szCs w:val="26"/>
        </w:rPr>
        <w:t xml:space="preserve"> коммунальные</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услуги"  прошу  рассмотреть  документы  для  принятия решения о компенсации</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части платы граждан за коммунальные услуги исполнителю коммунальных услуг</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_________________________________________________________________________</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 xml:space="preserve">               (наименование исполнителя коммунальных услуг)</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ИНН исполнителя коммунальных услуг ________________________________________</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 xml:space="preserve">    В  случае  принятия  решения  о  предоставлении  компенсации  прошу  ее</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перечислять на расчетный счет</w:t>
      </w:r>
      <w:r w:rsidR="005F08A9">
        <w:rPr>
          <w:rFonts w:ascii="Times New Roman" w:hAnsi="Times New Roman" w:cs="Times New Roman"/>
          <w:sz w:val="26"/>
          <w:szCs w:val="26"/>
        </w:rPr>
        <w:t xml:space="preserve"> </w:t>
      </w:r>
      <w:r w:rsidRPr="005F08A9">
        <w:rPr>
          <w:rFonts w:ascii="Times New Roman" w:hAnsi="Times New Roman" w:cs="Times New Roman"/>
          <w:sz w:val="26"/>
          <w:szCs w:val="26"/>
        </w:rPr>
        <w:t>___________________________________</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 xml:space="preserve">               (наименование исполнителя коммунальных услуг)</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N _______________________ в _______________________________________________</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 xml:space="preserve">                                     (наименование банка)</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БИК __________________________________________________________________</w:t>
      </w:r>
    </w:p>
    <w:p w:rsidR="003909E8" w:rsidRPr="005F08A9" w:rsidRDefault="003909E8" w:rsidP="003909E8">
      <w:pPr>
        <w:pStyle w:val="ConsPlusNonformat"/>
        <w:jc w:val="both"/>
        <w:rPr>
          <w:rFonts w:ascii="Times New Roman" w:hAnsi="Times New Roman" w:cs="Times New Roman"/>
          <w:sz w:val="26"/>
          <w:szCs w:val="26"/>
        </w:rPr>
      </w:pPr>
      <w:proofErr w:type="spellStart"/>
      <w:proofErr w:type="gramStart"/>
      <w:r w:rsidRPr="005F08A9">
        <w:rPr>
          <w:rFonts w:ascii="Times New Roman" w:hAnsi="Times New Roman" w:cs="Times New Roman"/>
          <w:sz w:val="26"/>
          <w:szCs w:val="26"/>
        </w:rPr>
        <w:t>кор</w:t>
      </w:r>
      <w:proofErr w:type="spellEnd"/>
      <w:r w:rsidRPr="005F08A9">
        <w:rPr>
          <w:rFonts w:ascii="Times New Roman" w:hAnsi="Times New Roman" w:cs="Times New Roman"/>
          <w:sz w:val="26"/>
          <w:szCs w:val="26"/>
        </w:rPr>
        <w:t>. счет</w:t>
      </w:r>
      <w:proofErr w:type="gramEnd"/>
      <w:r w:rsidRPr="005F08A9">
        <w:rPr>
          <w:rFonts w:ascii="Times New Roman" w:hAnsi="Times New Roman" w:cs="Times New Roman"/>
          <w:sz w:val="26"/>
          <w:szCs w:val="26"/>
        </w:rPr>
        <w:t xml:space="preserve"> _________________________________________________________________</w:t>
      </w:r>
    </w:p>
    <w:p w:rsidR="003909E8" w:rsidRPr="005F08A9" w:rsidRDefault="003909E8" w:rsidP="003909E8">
      <w:pPr>
        <w:pStyle w:val="ConsPlusNonformat"/>
        <w:jc w:val="both"/>
        <w:rPr>
          <w:rFonts w:ascii="Times New Roman" w:hAnsi="Times New Roman" w:cs="Times New Roman"/>
          <w:sz w:val="26"/>
          <w:szCs w:val="26"/>
        </w:rPr>
      </w:pP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Приложение: на ___ л. в ___ экз.</w:t>
      </w:r>
    </w:p>
    <w:p w:rsidR="003909E8" w:rsidRPr="005F08A9" w:rsidRDefault="003909E8" w:rsidP="003909E8">
      <w:pPr>
        <w:pStyle w:val="ConsPlusNonformat"/>
        <w:jc w:val="both"/>
        <w:rPr>
          <w:rFonts w:ascii="Times New Roman" w:hAnsi="Times New Roman" w:cs="Times New Roman"/>
          <w:sz w:val="26"/>
          <w:szCs w:val="26"/>
        </w:rPr>
      </w:pP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Заявитель ___________________________________________ _____________________</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 xml:space="preserve">          </w:t>
      </w:r>
      <w:proofErr w:type="gramStart"/>
      <w:r w:rsidRPr="005F08A9">
        <w:rPr>
          <w:rFonts w:ascii="Times New Roman" w:hAnsi="Times New Roman" w:cs="Times New Roman"/>
          <w:sz w:val="26"/>
          <w:szCs w:val="26"/>
        </w:rPr>
        <w:t>(ФИО руководителя исполнителя коммунальных       (подпись)</w:t>
      </w:r>
      <w:proofErr w:type="gramEnd"/>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 xml:space="preserve">                              услуг)</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__________________</w:t>
      </w:r>
    </w:p>
    <w:p w:rsidR="003909E8" w:rsidRPr="005F08A9" w:rsidRDefault="003909E8" w:rsidP="003909E8">
      <w:pPr>
        <w:pStyle w:val="ConsPlusNonformat"/>
        <w:jc w:val="both"/>
        <w:rPr>
          <w:rFonts w:ascii="Times New Roman" w:hAnsi="Times New Roman" w:cs="Times New Roman"/>
          <w:sz w:val="26"/>
          <w:szCs w:val="26"/>
        </w:rPr>
      </w:pPr>
      <w:r w:rsidRPr="005F08A9">
        <w:rPr>
          <w:rFonts w:ascii="Times New Roman" w:hAnsi="Times New Roman" w:cs="Times New Roman"/>
          <w:sz w:val="26"/>
          <w:szCs w:val="26"/>
        </w:rPr>
        <w:t xml:space="preserve">      (дата)</w:t>
      </w:r>
    </w:p>
    <w:p w:rsidR="003909E8" w:rsidRPr="005F08A9" w:rsidRDefault="003909E8" w:rsidP="003909E8">
      <w:pPr>
        <w:pStyle w:val="ConsPlusNormal"/>
        <w:pBdr>
          <w:top w:val="single" w:sz="6" w:space="0" w:color="auto"/>
        </w:pBdr>
        <w:spacing w:before="100" w:after="100"/>
        <w:jc w:val="both"/>
        <w:rPr>
          <w:rFonts w:ascii="Times New Roman" w:hAnsi="Times New Roman" w:cs="Times New Roman"/>
          <w:sz w:val="26"/>
          <w:szCs w:val="26"/>
        </w:rPr>
      </w:pPr>
    </w:p>
    <w:p w:rsidR="003909E8" w:rsidRPr="005F08A9" w:rsidRDefault="003909E8" w:rsidP="003909E8">
      <w:pPr>
        <w:rPr>
          <w:sz w:val="26"/>
          <w:szCs w:val="26"/>
        </w:rPr>
      </w:pPr>
    </w:p>
    <w:p w:rsidR="007B1E35" w:rsidRPr="005F08A9" w:rsidRDefault="007B1E35" w:rsidP="007B1E35">
      <w:pPr>
        <w:rPr>
          <w:sz w:val="26"/>
          <w:szCs w:val="26"/>
        </w:rPr>
        <w:sectPr w:rsidR="007B1E35" w:rsidRPr="005F08A9" w:rsidSect="00B65159">
          <w:pgSz w:w="11906" w:h="16838"/>
          <w:pgMar w:top="993" w:right="851" w:bottom="1134" w:left="1418" w:header="709" w:footer="709" w:gutter="0"/>
          <w:pgNumType w:start="1"/>
          <w:cols w:space="720"/>
        </w:sectPr>
      </w:pPr>
    </w:p>
    <w:p w:rsidR="0033796B" w:rsidRPr="005F08A9" w:rsidRDefault="0033796B" w:rsidP="0033796B">
      <w:pPr>
        <w:widowControl w:val="0"/>
        <w:tabs>
          <w:tab w:val="left" w:pos="4678"/>
          <w:tab w:val="left" w:pos="4820"/>
          <w:tab w:val="left" w:pos="5387"/>
        </w:tabs>
        <w:autoSpaceDE w:val="0"/>
        <w:autoSpaceDN w:val="0"/>
        <w:adjustRightInd w:val="0"/>
        <w:jc w:val="both"/>
        <w:rPr>
          <w:sz w:val="26"/>
          <w:szCs w:val="26"/>
        </w:rPr>
      </w:pPr>
      <w:r w:rsidRPr="005F08A9">
        <w:rPr>
          <w:sz w:val="26"/>
          <w:szCs w:val="26"/>
        </w:rPr>
        <w:lastRenderedPageBreak/>
        <w:t xml:space="preserve">                                                                                 </w:t>
      </w:r>
    </w:p>
    <w:p w:rsidR="0033796B" w:rsidRPr="005F08A9" w:rsidRDefault="0033796B" w:rsidP="005F08A9">
      <w:pPr>
        <w:widowControl w:val="0"/>
        <w:tabs>
          <w:tab w:val="left" w:pos="4678"/>
          <w:tab w:val="left" w:pos="4820"/>
          <w:tab w:val="left" w:pos="5387"/>
        </w:tabs>
        <w:autoSpaceDE w:val="0"/>
        <w:autoSpaceDN w:val="0"/>
        <w:adjustRightInd w:val="0"/>
        <w:jc w:val="right"/>
        <w:rPr>
          <w:sz w:val="26"/>
          <w:szCs w:val="26"/>
        </w:rPr>
      </w:pPr>
      <w:r w:rsidRPr="005F08A9">
        <w:rPr>
          <w:sz w:val="26"/>
          <w:szCs w:val="26"/>
        </w:rPr>
        <w:t xml:space="preserve">                                                                                                       Приложение № 2 к Порядку</w:t>
      </w:r>
    </w:p>
    <w:p w:rsidR="0033796B" w:rsidRPr="005F08A9" w:rsidRDefault="0033796B" w:rsidP="005F08A9">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 xml:space="preserve">                                                                                      предоставления субсидии</w:t>
      </w:r>
    </w:p>
    <w:p w:rsidR="0033796B" w:rsidRPr="005F08A9" w:rsidRDefault="0033796B" w:rsidP="005F08A9">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 xml:space="preserve">                                                                                                                  на компенсацию части платы</w:t>
      </w:r>
    </w:p>
    <w:p w:rsidR="0033796B" w:rsidRPr="005F08A9" w:rsidRDefault="0033796B" w:rsidP="005F08A9">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 xml:space="preserve">                                                                                                    граждан за коммунальные услуги</w:t>
      </w:r>
    </w:p>
    <w:p w:rsidR="0033796B" w:rsidRPr="005F08A9" w:rsidRDefault="0033796B" w:rsidP="005F08A9">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 xml:space="preserve">                                                                                                         исполнителям коммунальных услуг</w:t>
      </w:r>
    </w:p>
    <w:p w:rsidR="0033796B" w:rsidRPr="005F08A9" w:rsidRDefault="0033796B" w:rsidP="005F08A9">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 xml:space="preserve">                                                                                                   на территории Саянского района</w:t>
      </w:r>
    </w:p>
    <w:p w:rsidR="0033796B" w:rsidRPr="005F08A9" w:rsidRDefault="0033796B" w:rsidP="0033796B">
      <w:pPr>
        <w:autoSpaceDE w:val="0"/>
        <w:autoSpaceDN w:val="0"/>
        <w:adjustRightInd w:val="0"/>
        <w:ind w:left="4536"/>
        <w:jc w:val="both"/>
        <w:rPr>
          <w:b/>
          <w:sz w:val="26"/>
          <w:szCs w:val="26"/>
        </w:rPr>
      </w:pPr>
    </w:p>
    <w:p w:rsidR="0033796B" w:rsidRPr="005F08A9" w:rsidRDefault="0033796B" w:rsidP="0033796B">
      <w:pPr>
        <w:jc w:val="center"/>
        <w:rPr>
          <w:b/>
          <w:sz w:val="26"/>
          <w:szCs w:val="26"/>
        </w:rPr>
      </w:pPr>
      <w:r w:rsidRPr="005F08A9">
        <w:rPr>
          <w:b/>
          <w:sz w:val="26"/>
          <w:szCs w:val="26"/>
        </w:rPr>
        <w:t xml:space="preserve">АДМИНИСТРАЦИЯ  </w:t>
      </w:r>
    </w:p>
    <w:p w:rsidR="0033796B" w:rsidRPr="005F08A9" w:rsidRDefault="0033796B" w:rsidP="0033796B">
      <w:pPr>
        <w:jc w:val="center"/>
        <w:rPr>
          <w:b/>
          <w:sz w:val="26"/>
          <w:szCs w:val="26"/>
        </w:rPr>
      </w:pPr>
      <w:r w:rsidRPr="005F08A9">
        <w:rPr>
          <w:sz w:val="26"/>
          <w:szCs w:val="26"/>
        </w:rPr>
        <w:t>Саянского района</w:t>
      </w:r>
    </w:p>
    <w:p w:rsidR="0033796B" w:rsidRPr="005F08A9" w:rsidRDefault="0033796B" w:rsidP="0033796B">
      <w:pPr>
        <w:jc w:val="center"/>
        <w:rPr>
          <w:b/>
          <w:sz w:val="26"/>
          <w:szCs w:val="26"/>
        </w:rPr>
      </w:pPr>
      <w:r w:rsidRPr="005F08A9">
        <w:rPr>
          <w:b/>
          <w:sz w:val="26"/>
          <w:szCs w:val="26"/>
        </w:rPr>
        <w:t>РАСПОРЯЖЕНИЕ</w:t>
      </w:r>
    </w:p>
    <w:p w:rsidR="0033796B" w:rsidRPr="005F08A9" w:rsidRDefault="0033796B" w:rsidP="0033796B">
      <w:pPr>
        <w:jc w:val="center"/>
        <w:rPr>
          <w:sz w:val="26"/>
          <w:szCs w:val="26"/>
        </w:rPr>
      </w:pPr>
      <w:r w:rsidRPr="005F08A9">
        <w:rPr>
          <w:sz w:val="26"/>
          <w:szCs w:val="26"/>
        </w:rPr>
        <w:t>с. Агинское</w:t>
      </w:r>
    </w:p>
    <w:p w:rsidR="0033796B" w:rsidRPr="005F08A9" w:rsidRDefault="0033796B" w:rsidP="0033796B">
      <w:pPr>
        <w:jc w:val="both"/>
        <w:rPr>
          <w:sz w:val="26"/>
          <w:szCs w:val="26"/>
        </w:rPr>
      </w:pPr>
      <w:r w:rsidRPr="005F08A9">
        <w:rPr>
          <w:sz w:val="26"/>
          <w:szCs w:val="26"/>
        </w:rPr>
        <w:t>_____________                                                                         № ______</w:t>
      </w:r>
    </w:p>
    <w:p w:rsidR="0033796B" w:rsidRPr="005F08A9" w:rsidRDefault="0033796B" w:rsidP="0033796B">
      <w:pPr>
        <w:rPr>
          <w:sz w:val="26"/>
          <w:szCs w:val="26"/>
        </w:rPr>
      </w:pPr>
    </w:p>
    <w:p w:rsidR="0033796B" w:rsidRPr="005F08A9" w:rsidRDefault="0033796B" w:rsidP="0033796B">
      <w:pPr>
        <w:jc w:val="both"/>
        <w:rPr>
          <w:sz w:val="26"/>
          <w:szCs w:val="26"/>
        </w:rPr>
      </w:pPr>
      <w:r w:rsidRPr="005F08A9">
        <w:rPr>
          <w:sz w:val="26"/>
          <w:szCs w:val="26"/>
        </w:rPr>
        <w:tab/>
      </w:r>
      <w:proofErr w:type="gramStart"/>
      <w:r w:rsidR="00094EA4" w:rsidRPr="005F08A9">
        <w:rPr>
          <w:sz w:val="26"/>
          <w:szCs w:val="26"/>
        </w:rPr>
        <w:t xml:space="preserve">В соответствии с </w:t>
      </w:r>
      <w:hyperlink r:id="rId27" w:history="1">
        <w:r w:rsidR="00094EA4" w:rsidRPr="005F08A9">
          <w:rPr>
            <w:sz w:val="26"/>
            <w:szCs w:val="26"/>
          </w:rPr>
          <w:t>Законом</w:t>
        </w:r>
      </w:hyperlink>
      <w:r w:rsidR="00094EA4" w:rsidRPr="005F08A9">
        <w:rPr>
          <w:sz w:val="26"/>
          <w:szCs w:val="26"/>
        </w:rPr>
        <w:t xml:space="preserve"> Красноярского края от 01.12.2014 N 7-2835 "Об отдельных мерах по обеспечению ограничения платы граждан за коммунальные услуги", </w:t>
      </w:r>
      <w:hyperlink r:id="rId28" w:history="1">
        <w:r w:rsidR="00094EA4" w:rsidRPr="005F08A9">
          <w:rPr>
            <w:sz w:val="26"/>
            <w:szCs w:val="26"/>
          </w:rPr>
          <w:t>статьей 3</w:t>
        </w:r>
      </w:hyperlink>
      <w:r w:rsidR="00094EA4" w:rsidRPr="005F08A9">
        <w:rPr>
          <w:sz w:val="26"/>
          <w:szCs w:val="26"/>
        </w:rPr>
        <w:t xml:space="preserve"> Закона Красноярского края от 01.12.2014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постановлением</w:t>
      </w:r>
      <w:r w:rsidRPr="005F08A9">
        <w:rPr>
          <w:sz w:val="26"/>
          <w:szCs w:val="26"/>
        </w:rPr>
        <w:t xml:space="preserve"> администрации</w:t>
      </w:r>
      <w:proofErr w:type="gramEnd"/>
      <w:r w:rsidRPr="005F08A9">
        <w:rPr>
          <w:sz w:val="26"/>
          <w:szCs w:val="26"/>
        </w:rPr>
        <w:t xml:space="preserve"> Саянского района </w:t>
      </w:r>
      <w:proofErr w:type="gramStart"/>
      <w:r w:rsidRPr="005F08A9">
        <w:rPr>
          <w:sz w:val="26"/>
          <w:szCs w:val="26"/>
        </w:rPr>
        <w:t>от</w:t>
      </w:r>
      <w:proofErr w:type="gramEnd"/>
      <w:r w:rsidRPr="005F08A9">
        <w:rPr>
          <w:sz w:val="26"/>
          <w:szCs w:val="26"/>
        </w:rPr>
        <w:t xml:space="preserve"> __________.  № ____ «</w:t>
      </w:r>
      <w:proofErr w:type="gramStart"/>
      <w:r w:rsidRPr="005F08A9">
        <w:rPr>
          <w:sz w:val="26"/>
          <w:szCs w:val="26"/>
        </w:rPr>
        <w:t>Об</w:t>
      </w:r>
      <w:proofErr w:type="gramEnd"/>
      <w:r w:rsidRPr="005F08A9">
        <w:rPr>
          <w:sz w:val="26"/>
          <w:szCs w:val="26"/>
        </w:rPr>
        <w:t xml:space="preserve"> утверждении Порядка предоставления субсидии </w:t>
      </w:r>
      <w:r w:rsidR="00094EA4" w:rsidRPr="005F08A9">
        <w:rPr>
          <w:sz w:val="26"/>
          <w:szCs w:val="26"/>
        </w:rPr>
        <w:t>на компенсацию части платы граждан за коммунальные услуги исполнителям коммунальных услуг на территории Саянского района</w:t>
      </w:r>
      <w:r w:rsidRPr="005F08A9">
        <w:rPr>
          <w:sz w:val="26"/>
          <w:szCs w:val="26"/>
        </w:rPr>
        <w:t>», руководствуясь стать</w:t>
      </w:r>
      <w:r w:rsidR="00094EA4" w:rsidRPr="005F08A9">
        <w:rPr>
          <w:sz w:val="26"/>
          <w:szCs w:val="26"/>
        </w:rPr>
        <w:t>ей</w:t>
      </w:r>
      <w:r w:rsidRPr="005F08A9">
        <w:rPr>
          <w:sz w:val="26"/>
          <w:szCs w:val="26"/>
        </w:rPr>
        <w:t xml:space="preserve"> 81 Устава Саянского муниципального района Красноярского края:</w:t>
      </w:r>
    </w:p>
    <w:p w:rsidR="0033796B" w:rsidRPr="005F08A9" w:rsidRDefault="0033796B" w:rsidP="0033796B">
      <w:pPr>
        <w:autoSpaceDE w:val="0"/>
        <w:autoSpaceDN w:val="0"/>
        <w:adjustRightInd w:val="0"/>
        <w:jc w:val="both"/>
        <w:rPr>
          <w:sz w:val="26"/>
          <w:szCs w:val="26"/>
        </w:rPr>
      </w:pPr>
      <w:r w:rsidRPr="005F08A9">
        <w:rPr>
          <w:sz w:val="26"/>
          <w:szCs w:val="26"/>
        </w:rPr>
        <w:t xml:space="preserve">             1. Предоставить субсидию из бюджета Саянского муниципального района Красноярского края  на </w:t>
      </w:r>
      <w:r w:rsidR="00094EA4" w:rsidRPr="005F08A9">
        <w:rPr>
          <w:sz w:val="26"/>
          <w:szCs w:val="26"/>
        </w:rPr>
        <w:t xml:space="preserve">компенсацию части платы граждан за коммунальные услуги </w:t>
      </w:r>
      <w:r w:rsidRPr="005F08A9">
        <w:rPr>
          <w:sz w:val="26"/>
          <w:szCs w:val="26"/>
        </w:rPr>
        <w:t>за период с 01 января  по 31 декабря 20__ г. в соответствии с графиком финансирования, предусмотренным соглашением о предоставлении субсидии из бюджета Саянского муниципального района Красноярского края следующему исполнителю коммунальных услуг:</w:t>
      </w:r>
    </w:p>
    <w:p w:rsidR="0033796B" w:rsidRPr="005F08A9" w:rsidRDefault="0033796B" w:rsidP="0033796B">
      <w:pPr>
        <w:ind w:firstLine="709"/>
        <w:jc w:val="both"/>
        <w:rPr>
          <w:sz w:val="26"/>
          <w:szCs w:val="26"/>
        </w:rPr>
      </w:pPr>
      <w:r w:rsidRPr="005F08A9">
        <w:rPr>
          <w:sz w:val="26"/>
          <w:szCs w:val="26"/>
        </w:rPr>
        <w:t>1.1.(Исполнителю) _____________________ в  сумме ______ (сумма прописью) рублей   ___ копеек.</w:t>
      </w:r>
    </w:p>
    <w:p w:rsidR="0033796B" w:rsidRPr="005F08A9" w:rsidRDefault="0033796B" w:rsidP="0033796B">
      <w:pPr>
        <w:ind w:firstLine="709"/>
        <w:jc w:val="both"/>
        <w:rPr>
          <w:color w:val="000000"/>
          <w:sz w:val="26"/>
          <w:szCs w:val="26"/>
        </w:rPr>
      </w:pPr>
      <w:r w:rsidRPr="005F08A9">
        <w:rPr>
          <w:sz w:val="26"/>
          <w:szCs w:val="26"/>
        </w:rPr>
        <w:t xml:space="preserve">2. Настоящее распоряжение подлежит размещению на </w:t>
      </w:r>
      <w:proofErr w:type="gramStart"/>
      <w:r w:rsidRPr="005F08A9">
        <w:rPr>
          <w:sz w:val="26"/>
          <w:szCs w:val="26"/>
        </w:rPr>
        <w:t>официальном</w:t>
      </w:r>
      <w:proofErr w:type="gramEnd"/>
      <w:r w:rsidRPr="005F08A9">
        <w:rPr>
          <w:sz w:val="26"/>
          <w:szCs w:val="26"/>
        </w:rPr>
        <w:t xml:space="preserve"> веб-сайте Саянского муниципального района: </w:t>
      </w:r>
      <w:hyperlink r:id="rId29" w:history="1">
        <w:r w:rsidRPr="005F08A9">
          <w:rPr>
            <w:rStyle w:val="ae"/>
            <w:color w:val="000000"/>
            <w:sz w:val="26"/>
            <w:szCs w:val="26"/>
            <w:lang w:val="en-US"/>
          </w:rPr>
          <w:t>www</w:t>
        </w:r>
        <w:r w:rsidRPr="005F08A9">
          <w:rPr>
            <w:rStyle w:val="ae"/>
            <w:color w:val="000000"/>
            <w:sz w:val="26"/>
            <w:szCs w:val="26"/>
          </w:rPr>
          <w:t>.</w:t>
        </w:r>
        <w:r w:rsidRPr="005F08A9">
          <w:rPr>
            <w:rStyle w:val="ae"/>
            <w:color w:val="000000"/>
            <w:sz w:val="26"/>
            <w:szCs w:val="26"/>
            <w:lang w:val="en-US"/>
          </w:rPr>
          <w:t>adm</w:t>
        </w:r>
        <w:r w:rsidRPr="005F08A9">
          <w:rPr>
            <w:rStyle w:val="ae"/>
            <w:color w:val="000000"/>
            <w:sz w:val="26"/>
            <w:szCs w:val="26"/>
          </w:rPr>
          <w:t>-</w:t>
        </w:r>
        <w:r w:rsidRPr="005F08A9">
          <w:rPr>
            <w:rStyle w:val="ae"/>
            <w:color w:val="000000"/>
            <w:sz w:val="26"/>
            <w:szCs w:val="26"/>
            <w:lang w:val="en-US"/>
          </w:rPr>
          <w:t>sayany</w:t>
        </w:r>
        <w:r w:rsidRPr="005F08A9">
          <w:rPr>
            <w:rStyle w:val="ae"/>
            <w:color w:val="000000"/>
            <w:sz w:val="26"/>
            <w:szCs w:val="26"/>
          </w:rPr>
          <w:t>.</w:t>
        </w:r>
        <w:r w:rsidRPr="005F08A9">
          <w:rPr>
            <w:rStyle w:val="ae"/>
            <w:color w:val="000000"/>
            <w:sz w:val="26"/>
            <w:szCs w:val="26"/>
            <w:lang w:val="en-US"/>
          </w:rPr>
          <w:t>ru</w:t>
        </w:r>
      </w:hyperlink>
      <w:r w:rsidRPr="005F08A9">
        <w:rPr>
          <w:color w:val="000000"/>
          <w:sz w:val="26"/>
          <w:szCs w:val="26"/>
        </w:rPr>
        <w:t>.</w:t>
      </w:r>
    </w:p>
    <w:p w:rsidR="0033796B" w:rsidRPr="005F08A9" w:rsidRDefault="0033796B" w:rsidP="0033796B">
      <w:pPr>
        <w:jc w:val="both"/>
        <w:rPr>
          <w:sz w:val="26"/>
          <w:szCs w:val="26"/>
        </w:rPr>
      </w:pPr>
      <w:r w:rsidRPr="005F08A9">
        <w:rPr>
          <w:sz w:val="26"/>
          <w:szCs w:val="26"/>
        </w:rPr>
        <w:t xml:space="preserve">           3. </w:t>
      </w:r>
      <w:proofErr w:type="gramStart"/>
      <w:r w:rsidRPr="005F08A9">
        <w:rPr>
          <w:sz w:val="26"/>
          <w:szCs w:val="26"/>
        </w:rPr>
        <w:t>Контроль за</w:t>
      </w:r>
      <w:proofErr w:type="gramEnd"/>
      <w:r w:rsidRPr="005F08A9">
        <w:rPr>
          <w:sz w:val="26"/>
          <w:szCs w:val="26"/>
        </w:rPr>
        <w:t xml:space="preserve"> исполнением настоящего распоряжения оставляю за собой.</w:t>
      </w:r>
    </w:p>
    <w:p w:rsidR="0033796B" w:rsidRPr="005F08A9" w:rsidRDefault="0033796B" w:rsidP="0033796B">
      <w:pPr>
        <w:autoSpaceDE w:val="0"/>
        <w:autoSpaceDN w:val="0"/>
        <w:adjustRightInd w:val="0"/>
        <w:jc w:val="both"/>
        <w:rPr>
          <w:sz w:val="26"/>
          <w:szCs w:val="26"/>
        </w:rPr>
      </w:pPr>
      <w:r w:rsidRPr="005F08A9">
        <w:rPr>
          <w:sz w:val="26"/>
          <w:szCs w:val="26"/>
        </w:rPr>
        <w:t xml:space="preserve">          4.  Настоящее распоряжение вступает в силу со дня его подписания.</w:t>
      </w:r>
    </w:p>
    <w:p w:rsidR="0033796B" w:rsidRPr="005F08A9" w:rsidRDefault="0033796B" w:rsidP="0033796B">
      <w:pPr>
        <w:rPr>
          <w:sz w:val="26"/>
          <w:szCs w:val="26"/>
        </w:rPr>
      </w:pPr>
    </w:p>
    <w:p w:rsidR="0033796B" w:rsidRPr="005F08A9" w:rsidRDefault="0033796B" w:rsidP="0033796B">
      <w:pPr>
        <w:rPr>
          <w:sz w:val="26"/>
          <w:szCs w:val="26"/>
        </w:rPr>
      </w:pPr>
      <w:r w:rsidRPr="005F08A9">
        <w:rPr>
          <w:sz w:val="26"/>
          <w:szCs w:val="26"/>
        </w:rPr>
        <w:t>Должность                                                                                             Ф.И.О.</w:t>
      </w:r>
    </w:p>
    <w:p w:rsidR="007B1E35" w:rsidRPr="005F08A9" w:rsidRDefault="007B1E35" w:rsidP="007B1E35">
      <w:pPr>
        <w:autoSpaceDE w:val="0"/>
        <w:autoSpaceDN w:val="0"/>
        <w:adjustRightInd w:val="0"/>
        <w:rPr>
          <w:sz w:val="26"/>
          <w:szCs w:val="26"/>
        </w:rPr>
      </w:pPr>
    </w:p>
    <w:p w:rsidR="00094EA4" w:rsidRPr="005F08A9" w:rsidRDefault="00731BD4" w:rsidP="00731BD4">
      <w:pPr>
        <w:widowControl w:val="0"/>
        <w:tabs>
          <w:tab w:val="left" w:pos="4678"/>
          <w:tab w:val="left" w:pos="4820"/>
          <w:tab w:val="left" w:pos="5387"/>
        </w:tabs>
        <w:autoSpaceDE w:val="0"/>
        <w:autoSpaceDN w:val="0"/>
        <w:adjustRightInd w:val="0"/>
        <w:jc w:val="both"/>
        <w:rPr>
          <w:sz w:val="26"/>
          <w:szCs w:val="26"/>
        </w:rPr>
      </w:pPr>
      <w:r w:rsidRPr="005F08A9">
        <w:rPr>
          <w:sz w:val="26"/>
          <w:szCs w:val="26"/>
        </w:rPr>
        <w:t xml:space="preserve">                                                                                   </w:t>
      </w:r>
    </w:p>
    <w:p w:rsidR="00094EA4" w:rsidRPr="005F08A9" w:rsidRDefault="00094EA4" w:rsidP="00731BD4">
      <w:pPr>
        <w:widowControl w:val="0"/>
        <w:tabs>
          <w:tab w:val="left" w:pos="4678"/>
          <w:tab w:val="left" w:pos="4820"/>
          <w:tab w:val="left" w:pos="5387"/>
        </w:tabs>
        <w:autoSpaceDE w:val="0"/>
        <w:autoSpaceDN w:val="0"/>
        <w:adjustRightInd w:val="0"/>
        <w:jc w:val="both"/>
        <w:rPr>
          <w:sz w:val="26"/>
          <w:szCs w:val="26"/>
        </w:rPr>
      </w:pPr>
    </w:p>
    <w:p w:rsidR="00094EA4" w:rsidRPr="005F08A9" w:rsidRDefault="00094EA4" w:rsidP="00731BD4">
      <w:pPr>
        <w:widowControl w:val="0"/>
        <w:tabs>
          <w:tab w:val="left" w:pos="4678"/>
          <w:tab w:val="left" w:pos="4820"/>
          <w:tab w:val="left" w:pos="5387"/>
        </w:tabs>
        <w:autoSpaceDE w:val="0"/>
        <w:autoSpaceDN w:val="0"/>
        <w:adjustRightInd w:val="0"/>
        <w:jc w:val="both"/>
        <w:rPr>
          <w:sz w:val="26"/>
          <w:szCs w:val="26"/>
        </w:rPr>
      </w:pPr>
    </w:p>
    <w:p w:rsidR="00094EA4" w:rsidRPr="005F08A9" w:rsidRDefault="00094EA4" w:rsidP="005F08A9">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lastRenderedPageBreak/>
        <w:t xml:space="preserve">                                                                                   </w:t>
      </w:r>
      <w:r w:rsidR="00731BD4" w:rsidRPr="005F08A9">
        <w:rPr>
          <w:rFonts w:ascii="Times New Roman" w:hAnsi="Times New Roman" w:cs="Times New Roman"/>
          <w:sz w:val="26"/>
          <w:szCs w:val="26"/>
        </w:rPr>
        <w:t>П</w:t>
      </w:r>
      <w:r w:rsidR="00BE6FB5" w:rsidRPr="005F08A9">
        <w:rPr>
          <w:rFonts w:ascii="Times New Roman" w:hAnsi="Times New Roman" w:cs="Times New Roman"/>
          <w:sz w:val="26"/>
          <w:szCs w:val="26"/>
        </w:rPr>
        <w:t>риложение № 3</w:t>
      </w:r>
      <w:r w:rsidR="00731BD4" w:rsidRPr="005F08A9">
        <w:rPr>
          <w:rFonts w:ascii="Times New Roman" w:hAnsi="Times New Roman" w:cs="Times New Roman"/>
          <w:sz w:val="26"/>
          <w:szCs w:val="26"/>
        </w:rPr>
        <w:t xml:space="preserve"> </w:t>
      </w:r>
      <w:r w:rsidRPr="005F08A9">
        <w:rPr>
          <w:rFonts w:ascii="Times New Roman" w:hAnsi="Times New Roman" w:cs="Times New Roman"/>
          <w:sz w:val="26"/>
          <w:szCs w:val="26"/>
        </w:rPr>
        <w:t>П</w:t>
      </w:r>
      <w:r w:rsidR="00731BD4" w:rsidRPr="005F08A9">
        <w:rPr>
          <w:rFonts w:ascii="Times New Roman" w:hAnsi="Times New Roman" w:cs="Times New Roman"/>
          <w:sz w:val="26"/>
          <w:szCs w:val="26"/>
        </w:rPr>
        <w:t xml:space="preserve">орядку </w:t>
      </w:r>
      <w:r w:rsidRPr="005F08A9">
        <w:rPr>
          <w:rFonts w:ascii="Times New Roman" w:hAnsi="Times New Roman" w:cs="Times New Roman"/>
          <w:sz w:val="26"/>
          <w:szCs w:val="26"/>
        </w:rPr>
        <w:t xml:space="preserve">предоставления </w:t>
      </w:r>
    </w:p>
    <w:p w:rsidR="00094EA4" w:rsidRPr="005F08A9" w:rsidRDefault="00094EA4" w:rsidP="005F08A9">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 xml:space="preserve">                                                                       субсидии   на компенсацию части платы</w:t>
      </w:r>
    </w:p>
    <w:p w:rsidR="00094EA4" w:rsidRPr="005F08A9" w:rsidRDefault="00094EA4" w:rsidP="005F08A9">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 xml:space="preserve">                                                           граждан за коммунальные услуги                                                                                                          </w:t>
      </w:r>
    </w:p>
    <w:p w:rsidR="00094EA4" w:rsidRPr="005F08A9" w:rsidRDefault="00094EA4" w:rsidP="005F08A9">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 xml:space="preserve">                                                               исполнителям коммунальных услуг</w:t>
      </w:r>
    </w:p>
    <w:p w:rsidR="00094EA4" w:rsidRPr="005F08A9" w:rsidRDefault="00094EA4" w:rsidP="005F08A9">
      <w:pPr>
        <w:pStyle w:val="ConsPlusNormal"/>
        <w:jc w:val="right"/>
        <w:rPr>
          <w:rFonts w:ascii="Times New Roman" w:hAnsi="Times New Roman" w:cs="Times New Roman"/>
          <w:sz w:val="26"/>
          <w:szCs w:val="26"/>
        </w:rPr>
      </w:pPr>
      <w:r w:rsidRPr="005F08A9">
        <w:rPr>
          <w:rFonts w:ascii="Times New Roman" w:hAnsi="Times New Roman" w:cs="Times New Roman"/>
          <w:sz w:val="26"/>
          <w:szCs w:val="26"/>
        </w:rPr>
        <w:t xml:space="preserve">                                                         на территории Саянского района</w:t>
      </w:r>
    </w:p>
    <w:p w:rsidR="007B1E35" w:rsidRPr="005F08A9" w:rsidRDefault="007B1E35" w:rsidP="005F08A9">
      <w:pPr>
        <w:widowControl w:val="0"/>
        <w:tabs>
          <w:tab w:val="left" w:pos="4678"/>
          <w:tab w:val="left" w:pos="4820"/>
          <w:tab w:val="left" w:pos="5387"/>
        </w:tabs>
        <w:autoSpaceDE w:val="0"/>
        <w:autoSpaceDN w:val="0"/>
        <w:adjustRightInd w:val="0"/>
        <w:jc w:val="right"/>
        <w:rPr>
          <w:sz w:val="26"/>
          <w:szCs w:val="26"/>
        </w:rPr>
      </w:pPr>
    </w:p>
    <w:p w:rsidR="007B1E35" w:rsidRPr="005F08A9" w:rsidRDefault="007B1E35" w:rsidP="007B1E35">
      <w:pPr>
        <w:autoSpaceDE w:val="0"/>
        <w:autoSpaceDN w:val="0"/>
        <w:adjustRightInd w:val="0"/>
        <w:jc w:val="center"/>
        <w:rPr>
          <w:sz w:val="26"/>
          <w:szCs w:val="26"/>
        </w:rPr>
      </w:pPr>
      <w:r w:rsidRPr="005F08A9">
        <w:rPr>
          <w:sz w:val="26"/>
          <w:szCs w:val="26"/>
        </w:rPr>
        <w:t>Соглашение</w:t>
      </w:r>
    </w:p>
    <w:p w:rsidR="007B1E35" w:rsidRPr="005F08A9" w:rsidRDefault="007B1E35" w:rsidP="007B1E35">
      <w:pPr>
        <w:autoSpaceDE w:val="0"/>
        <w:autoSpaceDN w:val="0"/>
        <w:adjustRightInd w:val="0"/>
        <w:jc w:val="center"/>
        <w:rPr>
          <w:sz w:val="26"/>
          <w:szCs w:val="26"/>
        </w:rPr>
      </w:pPr>
      <w:r w:rsidRPr="005F08A9">
        <w:rPr>
          <w:sz w:val="26"/>
          <w:szCs w:val="26"/>
        </w:rPr>
        <w:t xml:space="preserve">о предоставлении субсидии из бюджета </w:t>
      </w:r>
      <w:r w:rsidR="0093541F" w:rsidRPr="005F08A9">
        <w:rPr>
          <w:sz w:val="26"/>
          <w:szCs w:val="26"/>
        </w:rPr>
        <w:t>Саянского</w:t>
      </w:r>
      <w:r w:rsidRPr="005F08A9">
        <w:rPr>
          <w:sz w:val="26"/>
          <w:szCs w:val="26"/>
        </w:rPr>
        <w:t xml:space="preserve"> </w:t>
      </w:r>
      <w:r w:rsidR="0093541F" w:rsidRPr="005F08A9">
        <w:rPr>
          <w:sz w:val="26"/>
          <w:szCs w:val="26"/>
        </w:rPr>
        <w:t xml:space="preserve">муниципального </w:t>
      </w:r>
      <w:r w:rsidRPr="005F08A9">
        <w:rPr>
          <w:sz w:val="26"/>
          <w:szCs w:val="26"/>
        </w:rPr>
        <w:t>район</w:t>
      </w:r>
      <w:r w:rsidR="0093541F" w:rsidRPr="005F08A9">
        <w:rPr>
          <w:sz w:val="26"/>
          <w:szCs w:val="26"/>
        </w:rPr>
        <w:t>а Красноярского края</w:t>
      </w:r>
      <w:r w:rsidRPr="005F08A9">
        <w:rPr>
          <w:sz w:val="26"/>
          <w:szCs w:val="26"/>
        </w:rPr>
        <w:t xml:space="preserve"> на </w:t>
      </w:r>
      <w:r w:rsidR="00094EA4" w:rsidRPr="005F08A9">
        <w:rPr>
          <w:sz w:val="26"/>
          <w:szCs w:val="26"/>
        </w:rPr>
        <w:t>компенсацию части платы граждан за коммунальные услуги исполнителям коммунальных услуг</w:t>
      </w:r>
      <w:r w:rsidRPr="005F08A9">
        <w:rPr>
          <w:sz w:val="26"/>
          <w:szCs w:val="26"/>
        </w:rPr>
        <w:t xml:space="preserve"> </w:t>
      </w:r>
    </w:p>
    <w:p w:rsidR="007B1E35" w:rsidRPr="005F08A9" w:rsidRDefault="007B1E35" w:rsidP="007B1E35">
      <w:pPr>
        <w:autoSpaceDE w:val="0"/>
        <w:autoSpaceDN w:val="0"/>
        <w:adjustRightInd w:val="0"/>
        <w:jc w:val="center"/>
        <w:rPr>
          <w:sz w:val="26"/>
          <w:szCs w:val="26"/>
        </w:rPr>
      </w:pPr>
    </w:p>
    <w:p w:rsidR="007B1E35" w:rsidRPr="005F08A9" w:rsidRDefault="007B1E35" w:rsidP="007B1E35">
      <w:pPr>
        <w:pStyle w:val="ConsPlusNonformat"/>
        <w:rPr>
          <w:rFonts w:ascii="Times New Roman" w:hAnsi="Times New Roman" w:cs="Times New Roman"/>
          <w:sz w:val="26"/>
          <w:szCs w:val="26"/>
        </w:rPr>
      </w:pPr>
      <w:r w:rsidRPr="005F08A9">
        <w:rPr>
          <w:rFonts w:ascii="Times New Roman" w:hAnsi="Times New Roman" w:cs="Times New Roman"/>
          <w:sz w:val="26"/>
          <w:szCs w:val="26"/>
        </w:rPr>
        <w:t xml:space="preserve">  №                                                                                              от «___»  _______20__ г.</w:t>
      </w:r>
    </w:p>
    <w:p w:rsidR="007B1E35" w:rsidRPr="005F08A9" w:rsidRDefault="007B1E35" w:rsidP="007B1E35">
      <w:pPr>
        <w:pStyle w:val="ConsPlusNonformat"/>
        <w:ind w:right="-427"/>
        <w:rPr>
          <w:rFonts w:ascii="Times New Roman" w:hAnsi="Times New Roman" w:cs="Times New Roman"/>
          <w:sz w:val="26"/>
          <w:szCs w:val="26"/>
        </w:rPr>
      </w:pPr>
    </w:p>
    <w:p w:rsidR="007B1E35" w:rsidRPr="005F08A9" w:rsidRDefault="007B1E35" w:rsidP="007B1E35">
      <w:pPr>
        <w:pStyle w:val="ConsPlusNonformat"/>
        <w:ind w:right="-2"/>
        <w:jc w:val="both"/>
        <w:rPr>
          <w:rFonts w:ascii="Times New Roman" w:hAnsi="Times New Roman" w:cs="Times New Roman"/>
          <w:sz w:val="26"/>
          <w:szCs w:val="26"/>
        </w:rPr>
      </w:pPr>
      <w:r w:rsidRPr="005F08A9">
        <w:rPr>
          <w:rFonts w:ascii="Times New Roman" w:hAnsi="Times New Roman" w:cs="Times New Roman"/>
          <w:sz w:val="26"/>
          <w:szCs w:val="26"/>
        </w:rPr>
        <w:t xml:space="preserve">           Администрация Саянского района, которой в бюджете Саянск</w:t>
      </w:r>
      <w:r w:rsidR="0093541F" w:rsidRPr="005F08A9">
        <w:rPr>
          <w:rFonts w:ascii="Times New Roman" w:hAnsi="Times New Roman" w:cs="Times New Roman"/>
          <w:sz w:val="26"/>
          <w:szCs w:val="26"/>
        </w:rPr>
        <w:t>ого</w:t>
      </w:r>
      <w:r w:rsidRPr="005F08A9">
        <w:rPr>
          <w:rFonts w:ascii="Times New Roman" w:hAnsi="Times New Roman" w:cs="Times New Roman"/>
          <w:sz w:val="26"/>
          <w:szCs w:val="26"/>
        </w:rPr>
        <w:t xml:space="preserve"> </w:t>
      </w:r>
      <w:r w:rsidR="0093541F" w:rsidRPr="005F08A9">
        <w:rPr>
          <w:rFonts w:ascii="Times New Roman" w:hAnsi="Times New Roman" w:cs="Times New Roman"/>
          <w:sz w:val="26"/>
          <w:szCs w:val="26"/>
        </w:rPr>
        <w:t xml:space="preserve">муниципального </w:t>
      </w:r>
      <w:r w:rsidRPr="005F08A9">
        <w:rPr>
          <w:rFonts w:ascii="Times New Roman" w:hAnsi="Times New Roman" w:cs="Times New Roman"/>
          <w:sz w:val="26"/>
          <w:szCs w:val="26"/>
        </w:rPr>
        <w:t>район</w:t>
      </w:r>
      <w:r w:rsidR="0093541F" w:rsidRPr="005F08A9">
        <w:rPr>
          <w:rFonts w:ascii="Times New Roman" w:hAnsi="Times New Roman" w:cs="Times New Roman"/>
          <w:sz w:val="26"/>
          <w:szCs w:val="26"/>
        </w:rPr>
        <w:t xml:space="preserve">а </w:t>
      </w:r>
      <w:r w:rsidRPr="005F08A9">
        <w:rPr>
          <w:rFonts w:ascii="Times New Roman" w:hAnsi="Times New Roman" w:cs="Times New Roman"/>
          <w:sz w:val="26"/>
          <w:szCs w:val="26"/>
        </w:rPr>
        <w:t xml:space="preserve"> Красноярского края </w:t>
      </w:r>
      <w:r w:rsidR="0093541F" w:rsidRPr="005F08A9">
        <w:rPr>
          <w:rFonts w:ascii="Times New Roman" w:hAnsi="Times New Roman" w:cs="Times New Roman"/>
          <w:sz w:val="26"/>
          <w:szCs w:val="26"/>
        </w:rPr>
        <w:t xml:space="preserve"> (далее – Района)</w:t>
      </w:r>
      <w:r w:rsidR="004B0207" w:rsidRPr="005F08A9">
        <w:rPr>
          <w:rFonts w:ascii="Times New Roman" w:hAnsi="Times New Roman" w:cs="Times New Roman"/>
          <w:sz w:val="26"/>
          <w:szCs w:val="26"/>
        </w:rPr>
        <w:t xml:space="preserve"> </w:t>
      </w:r>
      <w:r w:rsidRPr="005F08A9">
        <w:rPr>
          <w:rFonts w:ascii="Times New Roman" w:hAnsi="Times New Roman" w:cs="Times New Roman"/>
          <w:sz w:val="26"/>
          <w:szCs w:val="26"/>
        </w:rPr>
        <w:t xml:space="preserve">на соответствующий финансовый год и плановый период предусмотрены бюджетные ассигнования на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именуемой в дальнейшем «Главный распорядитель», в лице  ____________________Ф.И.О._______________________________________, действующего на основании __________________________________с одной стороны, и исполнитель коммунальных  </w:t>
      </w:r>
      <w:proofErr w:type="gramStart"/>
      <w:r w:rsidRPr="005F08A9">
        <w:rPr>
          <w:rFonts w:ascii="Times New Roman" w:hAnsi="Times New Roman" w:cs="Times New Roman"/>
          <w:sz w:val="26"/>
          <w:szCs w:val="26"/>
        </w:rPr>
        <w:t>услуг</w:t>
      </w:r>
      <w:proofErr w:type="gramEnd"/>
      <w:r w:rsidRPr="005F08A9">
        <w:rPr>
          <w:rFonts w:ascii="Times New Roman" w:hAnsi="Times New Roman" w:cs="Times New Roman"/>
          <w:sz w:val="26"/>
          <w:szCs w:val="26"/>
        </w:rPr>
        <w:t xml:space="preserve"> ____________________________________________________  именуемый в дальнейшем «</w:t>
      </w:r>
      <w:proofErr w:type="gramStart"/>
      <w:r w:rsidRPr="005F08A9">
        <w:rPr>
          <w:rFonts w:ascii="Times New Roman" w:hAnsi="Times New Roman" w:cs="Times New Roman"/>
          <w:sz w:val="26"/>
          <w:szCs w:val="26"/>
        </w:rPr>
        <w:t>Получатель», в лице _______________________________________должность,  ________________________________________Ф.И.О, действующего на основании __________________________, с  другой  стороны, далее  именуемые  «Стороны»,  в соответствии с Постановлением ________________________ от __________ №______ «__________________________________» заключили  настоящее  соглашение (далее  -  Соглашение) о нижеследующем.</w:t>
      </w:r>
      <w:proofErr w:type="gramEnd"/>
    </w:p>
    <w:p w:rsidR="007B1E35" w:rsidRPr="005F08A9" w:rsidRDefault="007B1E35" w:rsidP="007B1E35">
      <w:pPr>
        <w:autoSpaceDE w:val="0"/>
        <w:autoSpaceDN w:val="0"/>
        <w:adjustRightInd w:val="0"/>
        <w:jc w:val="center"/>
        <w:outlineLvl w:val="1"/>
        <w:rPr>
          <w:sz w:val="26"/>
          <w:szCs w:val="26"/>
        </w:rPr>
      </w:pPr>
      <w:r w:rsidRPr="005F08A9">
        <w:rPr>
          <w:sz w:val="26"/>
          <w:szCs w:val="26"/>
        </w:rPr>
        <w:t>1. Предмет Соглашения</w:t>
      </w:r>
    </w:p>
    <w:p w:rsidR="007B1E35" w:rsidRPr="005F08A9" w:rsidRDefault="00094EA4" w:rsidP="007B1E35">
      <w:pPr>
        <w:spacing w:before="40"/>
        <w:jc w:val="both"/>
        <w:rPr>
          <w:sz w:val="26"/>
          <w:szCs w:val="26"/>
        </w:rPr>
      </w:pPr>
      <w:r w:rsidRPr="005F08A9">
        <w:rPr>
          <w:sz w:val="26"/>
          <w:szCs w:val="26"/>
        </w:rPr>
        <w:t xml:space="preserve">           </w:t>
      </w:r>
      <w:proofErr w:type="gramStart"/>
      <w:r w:rsidR="007B1E35" w:rsidRPr="005F08A9">
        <w:rPr>
          <w:sz w:val="26"/>
          <w:szCs w:val="26"/>
        </w:rPr>
        <w:t xml:space="preserve">Предметом настоящего Соглашения является предоставление из бюджета </w:t>
      </w:r>
      <w:r w:rsidR="004B0207" w:rsidRPr="005F08A9">
        <w:rPr>
          <w:sz w:val="26"/>
          <w:szCs w:val="26"/>
        </w:rPr>
        <w:t>Района</w:t>
      </w:r>
      <w:r w:rsidR="007B1E35" w:rsidRPr="005F08A9">
        <w:rPr>
          <w:sz w:val="26"/>
          <w:szCs w:val="26"/>
        </w:rPr>
        <w:t xml:space="preserve"> в _______ году Получателю Субсидии </w:t>
      </w:r>
      <w:r w:rsidR="004B0207" w:rsidRPr="005F08A9">
        <w:rPr>
          <w:sz w:val="26"/>
          <w:szCs w:val="26"/>
        </w:rPr>
        <w:t xml:space="preserve">на </w:t>
      </w:r>
      <w:r w:rsidRPr="005F08A9">
        <w:rPr>
          <w:sz w:val="26"/>
          <w:szCs w:val="26"/>
        </w:rPr>
        <w:t>компенсацию части платы граждан за коммунальные услуги исполнителям коммунальных услуг на территории Саянского района</w:t>
      </w:r>
      <w:r w:rsidR="004B0207" w:rsidRPr="005F08A9">
        <w:rPr>
          <w:sz w:val="26"/>
          <w:szCs w:val="26"/>
        </w:rPr>
        <w:t xml:space="preserve"> </w:t>
      </w:r>
      <w:r w:rsidR="007B1E35" w:rsidRPr="005F08A9">
        <w:rPr>
          <w:sz w:val="26"/>
          <w:szCs w:val="26"/>
        </w:rPr>
        <w:t>(далее – Субсидия), по кодам классификации расходов бюджетов Российской Федерации: вид расходов 811 в рамках подпрограммы «Реализация временных мер поддержки населения в целях обеспечения доступности коммунальных услуг в Саянском районе» муниципальной программы «Реформирование и</w:t>
      </w:r>
      <w:proofErr w:type="gramEnd"/>
      <w:r w:rsidR="007B1E35" w:rsidRPr="005F08A9">
        <w:rPr>
          <w:sz w:val="26"/>
          <w:szCs w:val="26"/>
        </w:rPr>
        <w:t xml:space="preserve"> модернизация жилищно-коммунального хозяйства и повышение энергетической эффективности»</w:t>
      </w:r>
      <w:r w:rsidR="004B0207" w:rsidRPr="005F08A9">
        <w:rPr>
          <w:sz w:val="26"/>
          <w:szCs w:val="26"/>
        </w:rPr>
        <w:t>.</w:t>
      </w:r>
    </w:p>
    <w:p w:rsidR="004B0207" w:rsidRPr="005F08A9" w:rsidRDefault="004B0207" w:rsidP="007B1E35">
      <w:pPr>
        <w:spacing w:before="40"/>
        <w:jc w:val="both"/>
        <w:rPr>
          <w:sz w:val="26"/>
          <w:szCs w:val="26"/>
        </w:rPr>
      </w:pPr>
    </w:p>
    <w:p w:rsidR="007B1E35" w:rsidRPr="005F08A9" w:rsidRDefault="007B1E35" w:rsidP="007B1E35">
      <w:pPr>
        <w:autoSpaceDE w:val="0"/>
        <w:autoSpaceDN w:val="0"/>
        <w:adjustRightInd w:val="0"/>
        <w:jc w:val="center"/>
        <w:outlineLvl w:val="1"/>
        <w:rPr>
          <w:sz w:val="26"/>
          <w:szCs w:val="26"/>
        </w:rPr>
      </w:pPr>
      <w:r w:rsidRPr="005F08A9">
        <w:rPr>
          <w:sz w:val="26"/>
          <w:szCs w:val="26"/>
        </w:rPr>
        <w:t>2. Размер субсидии</w:t>
      </w:r>
    </w:p>
    <w:p w:rsidR="007B1E35" w:rsidRPr="005F08A9" w:rsidRDefault="007B1E35" w:rsidP="007B1E35">
      <w:pPr>
        <w:autoSpaceDE w:val="0"/>
        <w:autoSpaceDN w:val="0"/>
        <w:adjustRightInd w:val="0"/>
        <w:ind w:firstLine="708"/>
        <w:jc w:val="both"/>
        <w:rPr>
          <w:sz w:val="26"/>
          <w:szCs w:val="26"/>
        </w:rPr>
      </w:pPr>
      <w:r w:rsidRPr="005F08A9">
        <w:rPr>
          <w:sz w:val="26"/>
          <w:szCs w:val="26"/>
        </w:rPr>
        <w:t xml:space="preserve">   Размер Субсидии, предоставляемой из бюджета </w:t>
      </w:r>
      <w:r w:rsidR="004B0207" w:rsidRPr="005F08A9">
        <w:rPr>
          <w:sz w:val="26"/>
          <w:szCs w:val="26"/>
        </w:rPr>
        <w:t>Р</w:t>
      </w:r>
      <w:r w:rsidRPr="005F08A9">
        <w:rPr>
          <w:sz w:val="26"/>
          <w:szCs w:val="26"/>
        </w:rPr>
        <w:t xml:space="preserve">айона, в соответствии с настоящим Соглашением в _______ году составляет   ____________ (сумма прописью) рублей ______копеек.   </w:t>
      </w:r>
    </w:p>
    <w:p w:rsidR="007B1E35" w:rsidRPr="005F08A9" w:rsidRDefault="007B1E35" w:rsidP="007B1E35">
      <w:pPr>
        <w:autoSpaceDE w:val="0"/>
        <w:autoSpaceDN w:val="0"/>
        <w:adjustRightInd w:val="0"/>
        <w:ind w:firstLine="708"/>
        <w:jc w:val="both"/>
        <w:rPr>
          <w:sz w:val="26"/>
          <w:szCs w:val="26"/>
        </w:rPr>
      </w:pPr>
    </w:p>
    <w:p w:rsidR="007B1E35" w:rsidRPr="005F08A9" w:rsidRDefault="007B1E35" w:rsidP="007B1E35">
      <w:pPr>
        <w:autoSpaceDE w:val="0"/>
        <w:autoSpaceDN w:val="0"/>
        <w:adjustRightInd w:val="0"/>
        <w:ind w:firstLine="540"/>
        <w:jc w:val="center"/>
        <w:rPr>
          <w:sz w:val="26"/>
          <w:szCs w:val="26"/>
        </w:rPr>
      </w:pPr>
      <w:r w:rsidRPr="005F08A9">
        <w:rPr>
          <w:sz w:val="26"/>
          <w:szCs w:val="26"/>
        </w:rPr>
        <w:lastRenderedPageBreak/>
        <w:t>3.Условия предоставления субсидии</w:t>
      </w:r>
    </w:p>
    <w:p w:rsidR="007B1E35" w:rsidRPr="005F08A9" w:rsidRDefault="007B1E35" w:rsidP="007B1E35">
      <w:pPr>
        <w:autoSpaceDE w:val="0"/>
        <w:autoSpaceDN w:val="0"/>
        <w:adjustRightInd w:val="0"/>
        <w:ind w:firstLine="540"/>
        <w:jc w:val="both"/>
        <w:rPr>
          <w:sz w:val="26"/>
          <w:szCs w:val="26"/>
        </w:rPr>
      </w:pPr>
      <w:r w:rsidRPr="005F08A9">
        <w:rPr>
          <w:sz w:val="26"/>
          <w:szCs w:val="26"/>
        </w:rPr>
        <w:t>Субсидия предоставляется при выполнении следующих условий:</w:t>
      </w:r>
    </w:p>
    <w:p w:rsidR="007B1E35" w:rsidRPr="005F08A9" w:rsidRDefault="007B1E35" w:rsidP="007B1E35">
      <w:pPr>
        <w:autoSpaceDE w:val="0"/>
        <w:autoSpaceDN w:val="0"/>
        <w:adjustRightInd w:val="0"/>
        <w:ind w:firstLine="540"/>
        <w:jc w:val="both"/>
        <w:rPr>
          <w:sz w:val="26"/>
          <w:szCs w:val="26"/>
        </w:rPr>
      </w:pPr>
      <w:r w:rsidRPr="005F08A9">
        <w:rPr>
          <w:sz w:val="26"/>
          <w:szCs w:val="26"/>
        </w:rPr>
        <w:t>3.1. Соответствие Получателя требованиям, установленным Порядком предоставления субсидии, в том числе:</w:t>
      </w:r>
    </w:p>
    <w:p w:rsidR="007B1E35" w:rsidRPr="005F08A9" w:rsidRDefault="007B1E35" w:rsidP="007B1E35">
      <w:pPr>
        <w:autoSpaceDE w:val="0"/>
        <w:autoSpaceDN w:val="0"/>
        <w:adjustRightInd w:val="0"/>
        <w:ind w:firstLine="540"/>
        <w:jc w:val="both"/>
        <w:rPr>
          <w:sz w:val="26"/>
          <w:szCs w:val="26"/>
          <w:highlight w:val="yellow"/>
        </w:rPr>
      </w:pPr>
      <w:r w:rsidRPr="005F08A9">
        <w:rPr>
          <w:sz w:val="26"/>
          <w:szCs w:val="26"/>
        </w:rPr>
        <w:t xml:space="preserve">3.1.1. </w:t>
      </w:r>
      <w:proofErr w:type="gramStart"/>
      <w:r w:rsidRPr="005F08A9">
        <w:rPr>
          <w:sz w:val="26"/>
          <w:szCs w:val="26"/>
        </w:rPr>
        <w:t xml:space="preserve">Если плата граждан за коммунальные услуги в текущем месяце, рассчитанная по ценам (тарифам) для потребителей, установленным </w:t>
      </w:r>
      <w:proofErr w:type="spellStart"/>
      <w:r w:rsidRPr="005F08A9">
        <w:rPr>
          <w:sz w:val="26"/>
          <w:szCs w:val="26"/>
        </w:rPr>
        <w:t>ресурсоснабжающей</w:t>
      </w:r>
      <w:proofErr w:type="spellEnd"/>
      <w:r w:rsidRPr="005F08A9">
        <w:rPr>
          <w:sz w:val="26"/>
          <w:szCs w:val="26"/>
        </w:rPr>
        <w:t xml:space="preserve"> организацией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предельных (максимальных) индексов изменения размера вносимой гражданами платы за коммунальные услуги в муниципальном образовании (далее - предельный индекс), производится компенсация части платы граждан за</w:t>
      </w:r>
      <w:proofErr w:type="gramEnd"/>
      <w:r w:rsidRPr="005F08A9">
        <w:rPr>
          <w:sz w:val="26"/>
          <w:szCs w:val="26"/>
        </w:rPr>
        <w:t xml:space="preserve"> коммунальные услуги. </w:t>
      </w:r>
    </w:p>
    <w:p w:rsidR="007B1E35" w:rsidRPr="005F08A9" w:rsidRDefault="007B1E35" w:rsidP="007B1E35">
      <w:pPr>
        <w:autoSpaceDE w:val="0"/>
        <w:autoSpaceDN w:val="0"/>
        <w:adjustRightInd w:val="0"/>
        <w:ind w:firstLine="540"/>
        <w:jc w:val="both"/>
        <w:rPr>
          <w:sz w:val="26"/>
          <w:szCs w:val="26"/>
        </w:rPr>
      </w:pPr>
      <w:bookmarkStart w:id="7" w:name="Par95"/>
      <w:bookmarkEnd w:id="7"/>
      <w:r w:rsidRPr="005F08A9">
        <w:rPr>
          <w:sz w:val="26"/>
          <w:szCs w:val="26"/>
        </w:rPr>
        <w:t>3.1.2.Получатель должен соответствовать на первое число месяца, предшествующего месяцу, в котором заключено настоящее Соглашение, следующим требованиям:</w:t>
      </w:r>
    </w:p>
    <w:p w:rsidR="007B1E35" w:rsidRPr="005F08A9" w:rsidRDefault="007B1E35" w:rsidP="007B1E35">
      <w:pPr>
        <w:autoSpaceDE w:val="0"/>
        <w:autoSpaceDN w:val="0"/>
        <w:adjustRightInd w:val="0"/>
        <w:ind w:firstLine="709"/>
        <w:jc w:val="both"/>
        <w:rPr>
          <w:rFonts w:eastAsia="Calibri"/>
          <w:sz w:val="26"/>
          <w:szCs w:val="26"/>
          <w:lang w:eastAsia="en-US"/>
        </w:rPr>
      </w:pPr>
      <w:r w:rsidRPr="005F08A9">
        <w:rPr>
          <w:sz w:val="26"/>
          <w:szCs w:val="26"/>
        </w:rPr>
        <w:t xml:space="preserve">3.1.2.1. </w:t>
      </w:r>
      <w:proofErr w:type="gramStart"/>
      <w:r w:rsidRPr="005F08A9">
        <w:rPr>
          <w:sz w:val="26"/>
          <w:szCs w:val="26"/>
        </w:rPr>
        <w:t>Получатель</w:t>
      </w:r>
      <w:r w:rsidRPr="005F08A9">
        <w:rPr>
          <w:rFonts w:eastAsia="Calibri"/>
          <w:sz w:val="26"/>
          <w:szCs w:val="26"/>
          <w:lang w:eastAsia="en-US"/>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5F08A9">
        <w:rPr>
          <w:rFonts w:eastAsia="Calibri"/>
          <w:sz w:val="26"/>
          <w:szCs w:val="26"/>
          <w:lang w:eastAsia="en-US"/>
        </w:rPr>
        <w:t xml:space="preserve"> </w:t>
      </w:r>
      <w:proofErr w:type="gramStart"/>
      <w:r w:rsidRPr="005F08A9">
        <w:rPr>
          <w:rFonts w:eastAsia="Calibri"/>
          <w:sz w:val="26"/>
          <w:szCs w:val="26"/>
          <w:lang w:eastAsia="en-US"/>
        </w:rPr>
        <w:t>отношении таких юридических лиц, в совокупности превышает 50 процентов;</w:t>
      </w:r>
      <w:proofErr w:type="gramEnd"/>
    </w:p>
    <w:p w:rsidR="007B1E35" w:rsidRPr="005F08A9" w:rsidRDefault="007B1E35" w:rsidP="007B1E35">
      <w:pPr>
        <w:autoSpaceDE w:val="0"/>
        <w:autoSpaceDN w:val="0"/>
        <w:adjustRightInd w:val="0"/>
        <w:ind w:firstLine="709"/>
        <w:jc w:val="both"/>
        <w:rPr>
          <w:rFonts w:eastAsia="Calibri"/>
          <w:sz w:val="26"/>
          <w:szCs w:val="26"/>
          <w:lang w:eastAsia="en-US"/>
        </w:rPr>
      </w:pPr>
      <w:r w:rsidRPr="005F08A9">
        <w:rPr>
          <w:rFonts w:eastAsia="Calibri"/>
          <w:sz w:val="26"/>
          <w:szCs w:val="26"/>
          <w:lang w:eastAsia="en-US"/>
        </w:rPr>
        <w:t>3.1.2.2. У Получателя должна отсутствовать просроченная задолженности по возврату в местный бюджет субсидий, бюджетных инвестиций, предоставленных, в</w:t>
      </w:r>
      <w:r w:rsidR="005E6199" w:rsidRPr="005F08A9">
        <w:rPr>
          <w:rFonts w:eastAsia="Calibri"/>
          <w:sz w:val="26"/>
          <w:szCs w:val="26"/>
          <w:lang w:eastAsia="en-US"/>
        </w:rPr>
        <w:t xml:space="preserve"> </w:t>
      </w:r>
      <w:r w:rsidRPr="005F08A9">
        <w:rPr>
          <w:rFonts w:eastAsia="Calibri"/>
          <w:sz w:val="26"/>
          <w:szCs w:val="26"/>
          <w:lang w:eastAsia="en-US"/>
        </w:rPr>
        <w:t>том</w:t>
      </w:r>
      <w:r w:rsidR="005E6199" w:rsidRPr="005F08A9">
        <w:rPr>
          <w:rFonts w:eastAsia="Calibri"/>
          <w:sz w:val="26"/>
          <w:szCs w:val="26"/>
          <w:lang w:eastAsia="en-US"/>
        </w:rPr>
        <w:t xml:space="preserve"> </w:t>
      </w:r>
      <w:r w:rsidRPr="005F08A9">
        <w:rPr>
          <w:rFonts w:eastAsia="Calibri"/>
          <w:sz w:val="26"/>
          <w:szCs w:val="26"/>
          <w:lang w:eastAsia="en-US"/>
        </w:rPr>
        <w:t>числе</w:t>
      </w:r>
      <w:r w:rsidR="005E6199" w:rsidRPr="005F08A9">
        <w:rPr>
          <w:rFonts w:eastAsia="Calibri"/>
          <w:sz w:val="26"/>
          <w:szCs w:val="26"/>
          <w:lang w:eastAsia="en-US"/>
        </w:rPr>
        <w:t xml:space="preserve"> </w:t>
      </w:r>
      <w:r w:rsidRPr="005F08A9">
        <w:rPr>
          <w:rFonts w:eastAsia="Calibri"/>
          <w:sz w:val="26"/>
          <w:szCs w:val="26"/>
          <w:lang w:eastAsia="en-US"/>
        </w:rPr>
        <w:t>в соответствии с иными правовыми актами (в случае, если такое требование предусмотрено правовым актом органа местного самоуправления, устанавливающего порядок предоставления компенсации), и иная просроченная задолженность перед местным бюджетом;</w:t>
      </w:r>
    </w:p>
    <w:p w:rsidR="007B1E35" w:rsidRPr="005F08A9" w:rsidRDefault="007B1E35" w:rsidP="007B1E35">
      <w:pPr>
        <w:autoSpaceDE w:val="0"/>
        <w:autoSpaceDN w:val="0"/>
        <w:adjustRightInd w:val="0"/>
        <w:ind w:firstLine="709"/>
        <w:jc w:val="both"/>
        <w:rPr>
          <w:rFonts w:eastAsia="Calibri"/>
          <w:sz w:val="26"/>
          <w:szCs w:val="26"/>
          <w:lang w:eastAsia="en-US"/>
        </w:rPr>
      </w:pPr>
      <w:r w:rsidRPr="005F08A9">
        <w:rPr>
          <w:rFonts w:eastAsia="Calibri"/>
          <w:sz w:val="26"/>
          <w:szCs w:val="26"/>
          <w:lang w:eastAsia="en-US"/>
        </w:rPr>
        <w:t>3.1.2.</w:t>
      </w:r>
      <w:r w:rsidR="005E6199" w:rsidRPr="005F08A9">
        <w:rPr>
          <w:rFonts w:eastAsia="Calibri"/>
          <w:sz w:val="26"/>
          <w:szCs w:val="26"/>
          <w:lang w:eastAsia="en-US"/>
        </w:rPr>
        <w:t>3</w:t>
      </w:r>
      <w:r w:rsidRPr="005F08A9">
        <w:rPr>
          <w:rFonts w:eastAsia="Calibri"/>
          <w:sz w:val="26"/>
          <w:szCs w:val="26"/>
          <w:lang w:eastAsia="en-US"/>
        </w:rPr>
        <w:t>. Получатель не должен получать средства   из краевого бюджета, местного бюджета в соответствии с иными нормативными правовыми актами, муниципальными правовыми актами в целях возмещения недополученных доходов и (или) финансового обеспечения (возмещения) затрат, возникающих в связи применением предельного индекса при оказании коммунальных услуг.</w:t>
      </w:r>
    </w:p>
    <w:p w:rsidR="007B1E35" w:rsidRPr="005F08A9" w:rsidRDefault="007B1E35" w:rsidP="007B1E35">
      <w:pPr>
        <w:autoSpaceDE w:val="0"/>
        <w:autoSpaceDN w:val="0"/>
        <w:adjustRightInd w:val="0"/>
        <w:ind w:firstLine="709"/>
        <w:jc w:val="both"/>
        <w:rPr>
          <w:rFonts w:eastAsia="Calibri"/>
          <w:sz w:val="26"/>
          <w:szCs w:val="26"/>
          <w:lang w:eastAsia="en-US"/>
        </w:rPr>
      </w:pPr>
      <w:r w:rsidRPr="005F08A9">
        <w:rPr>
          <w:rFonts w:eastAsia="Calibri"/>
          <w:sz w:val="26"/>
          <w:szCs w:val="26"/>
          <w:lang w:eastAsia="en-US"/>
        </w:rPr>
        <w:t>3.1.3. Предоставление Главному распорядителю по итогам года в установленный им срок отчета о фактическом размере предоставленной субсидии по формам, утвержденным министерством строительства и жилищно-коммунального хозяйства Красноярского края, с предоставлением документов, подтверждающих объемы предоставленных коммунальных услуг за отчетный год.</w:t>
      </w:r>
    </w:p>
    <w:p w:rsidR="007B1E35" w:rsidRPr="005F08A9" w:rsidRDefault="007B1E35" w:rsidP="007B1E35">
      <w:pPr>
        <w:autoSpaceDE w:val="0"/>
        <w:autoSpaceDN w:val="0"/>
        <w:adjustRightInd w:val="0"/>
        <w:jc w:val="both"/>
        <w:rPr>
          <w:sz w:val="26"/>
          <w:szCs w:val="26"/>
        </w:rPr>
      </w:pPr>
      <w:r w:rsidRPr="005F08A9">
        <w:rPr>
          <w:sz w:val="26"/>
          <w:szCs w:val="26"/>
        </w:rPr>
        <w:t xml:space="preserve">         3.1.4. Получатель дает согласие на осуществление главным распорядителем бюджетных средств, предоставившим субсидию, и органам муниципального финансового контроля проверок соблюдения получателями субсидий условий, целей и порядка их предоставления.</w:t>
      </w:r>
    </w:p>
    <w:p w:rsidR="005E6199" w:rsidRPr="005F08A9" w:rsidRDefault="005E6199" w:rsidP="007B1E35">
      <w:pPr>
        <w:autoSpaceDE w:val="0"/>
        <w:autoSpaceDN w:val="0"/>
        <w:adjustRightInd w:val="0"/>
        <w:jc w:val="both"/>
        <w:rPr>
          <w:sz w:val="26"/>
          <w:szCs w:val="26"/>
        </w:rPr>
      </w:pPr>
    </w:p>
    <w:p w:rsidR="007B1E35" w:rsidRPr="005F08A9" w:rsidRDefault="007B1E35" w:rsidP="007B1E35">
      <w:pPr>
        <w:autoSpaceDE w:val="0"/>
        <w:autoSpaceDN w:val="0"/>
        <w:adjustRightInd w:val="0"/>
        <w:jc w:val="both"/>
        <w:rPr>
          <w:sz w:val="26"/>
          <w:szCs w:val="26"/>
        </w:rPr>
      </w:pPr>
    </w:p>
    <w:p w:rsidR="007B1E35" w:rsidRPr="005F08A9" w:rsidRDefault="007B1E35" w:rsidP="007B1E35">
      <w:pPr>
        <w:autoSpaceDE w:val="0"/>
        <w:autoSpaceDN w:val="0"/>
        <w:adjustRightInd w:val="0"/>
        <w:jc w:val="center"/>
        <w:outlineLvl w:val="1"/>
        <w:rPr>
          <w:sz w:val="26"/>
          <w:szCs w:val="26"/>
        </w:rPr>
      </w:pPr>
      <w:r w:rsidRPr="005F08A9">
        <w:rPr>
          <w:sz w:val="26"/>
          <w:szCs w:val="26"/>
        </w:rPr>
        <w:t>4. Права и обязанности Сторон</w:t>
      </w:r>
    </w:p>
    <w:p w:rsidR="005E6199" w:rsidRPr="005F08A9" w:rsidRDefault="005E6199" w:rsidP="007B1E35">
      <w:pPr>
        <w:autoSpaceDE w:val="0"/>
        <w:autoSpaceDN w:val="0"/>
        <w:adjustRightInd w:val="0"/>
        <w:jc w:val="center"/>
        <w:outlineLvl w:val="1"/>
        <w:rPr>
          <w:sz w:val="26"/>
          <w:szCs w:val="26"/>
        </w:rPr>
      </w:pPr>
    </w:p>
    <w:p w:rsidR="007B1E35" w:rsidRPr="005F08A9" w:rsidRDefault="007B1E35" w:rsidP="007B1E35">
      <w:pPr>
        <w:autoSpaceDE w:val="0"/>
        <w:autoSpaceDN w:val="0"/>
        <w:adjustRightInd w:val="0"/>
        <w:ind w:firstLine="540"/>
        <w:jc w:val="both"/>
        <w:rPr>
          <w:sz w:val="26"/>
          <w:szCs w:val="26"/>
        </w:rPr>
      </w:pPr>
      <w:r w:rsidRPr="005F08A9">
        <w:rPr>
          <w:sz w:val="26"/>
          <w:szCs w:val="26"/>
        </w:rPr>
        <w:lastRenderedPageBreak/>
        <w:t>4.1. Главный распорядитель обязуется:</w:t>
      </w:r>
    </w:p>
    <w:p w:rsidR="007B1E35" w:rsidRPr="005F08A9" w:rsidRDefault="007B1E35" w:rsidP="007B1E35">
      <w:pPr>
        <w:autoSpaceDE w:val="0"/>
        <w:autoSpaceDN w:val="0"/>
        <w:adjustRightInd w:val="0"/>
        <w:ind w:firstLine="540"/>
        <w:jc w:val="both"/>
        <w:rPr>
          <w:sz w:val="26"/>
          <w:szCs w:val="26"/>
        </w:rPr>
      </w:pPr>
      <w:r w:rsidRPr="005F08A9">
        <w:rPr>
          <w:sz w:val="26"/>
          <w:szCs w:val="26"/>
        </w:rPr>
        <w:t>4.1.1. В пределах бюджетных ассигнований и лимитов бюджетных обязательств местного бюджета на ________ год в соответствии со сводной бюджетной росписью местного бюджета перечислить Исполнителю коммунальных услуг субсидию в размере, предусмотренном настоящим Соглашением, в соответствии с графиком финансирования, являющимся приложением к настоящему Соглашению.</w:t>
      </w:r>
    </w:p>
    <w:p w:rsidR="007B1E35" w:rsidRPr="005F08A9" w:rsidRDefault="007B1E35" w:rsidP="007B1E35">
      <w:pPr>
        <w:ind w:firstLine="540"/>
        <w:jc w:val="both"/>
        <w:rPr>
          <w:sz w:val="26"/>
          <w:szCs w:val="26"/>
        </w:rPr>
      </w:pPr>
      <w:r w:rsidRPr="005F08A9">
        <w:rPr>
          <w:sz w:val="26"/>
          <w:szCs w:val="26"/>
        </w:rPr>
        <w:t>При увеличении бюджетных ассигнований и лимитов бюджетных обязательств местного бюджета на _______ год в соответствии со сводной бюджетной росписью местного бюджета, допускается внесение  изменений в настоящее Соглашение и график финансирования путем заключения дополнительного соглашения, и перечислять Исполнителю коммунальных услуг субсидию в размере, указанном в п. 1.1 настоящего Соглашения.</w:t>
      </w:r>
    </w:p>
    <w:p w:rsidR="007B1E35" w:rsidRPr="005F08A9" w:rsidRDefault="007B1E35" w:rsidP="007B1E35">
      <w:pPr>
        <w:autoSpaceDE w:val="0"/>
        <w:autoSpaceDN w:val="0"/>
        <w:adjustRightInd w:val="0"/>
        <w:ind w:firstLine="540"/>
        <w:jc w:val="both"/>
        <w:rPr>
          <w:sz w:val="26"/>
          <w:szCs w:val="26"/>
        </w:rPr>
      </w:pPr>
      <w:r w:rsidRPr="005F08A9">
        <w:rPr>
          <w:sz w:val="26"/>
          <w:szCs w:val="26"/>
        </w:rPr>
        <w:t xml:space="preserve">4.1.2. </w:t>
      </w:r>
      <w:proofErr w:type="gramStart"/>
      <w:r w:rsidRPr="005F08A9">
        <w:rPr>
          <w:sz w:val="26"/>
          <w:szCs w:val="26"/>
        </w:rPr>
        <w:t xml:space="preserve">Выполнять иные обязательства, установленные настоящим Соглашением, </w:t>
      </w:r>
      <w:hyperlink r:id="rId30" w:history="1">
        <w:r w:rsidRPr="005F08A9">
          <w:rPr>
            <w:rStyle w:val="ae"/>
            <w:color w:val="auto"/>
            <w:sz w:val="26"/>
            <w:szCs w:val="26"/>
          </w:rPr>
          <w:t>Законом</w:t>
        </w:r>
      </w:hyperlink>
      <w:r w:rsidRPr="005F08A9">
        <w:rPr>
          <w:sz w:val="26"/>
          <w:szCs w:val="26"/>
        </w:rPr>
        <w:t xml:space="preserve"> Красноярского края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Красноярского края.</w:t>
      </w:r>
      <w:proofErr w:type="gramEnd"/>
    </w:p>
    <w:p w:rsidR="007B1E35" w:rsidRPr="005F08A9" w:rsidRDefault="007B1E35" w:rsidP="007B1E35">
      <w:pPr>
        <w:autoSpaceDE w:val="0"/>
        <w:autoSpaceDN w:val="0"/>
        <w:adjustRightInd w:val="0"/>
        <w:ind w:firstLine="540"/>
        <w:jc w:val="both"/>
        <w:rPr>
          <w:sz w:val="26"/>
          <w:szCs w:val="26"/>
        </w:rPr>
      </w:pPr>
      <w:r w:rsidRPr="005F08A9">
        <w:rPr>
          <w:sz w:val="26"/>
          <w:szCs w:val="26"/>
        </w:rPr>
        <w:t>4.2. Главный распорядитель вправе:</w:t>
      </w:r>
    </w:p>
    <w:p w:rsidR="007B1E35" w:rsidRPr="005F08A9" w:rsidRDefault="007B1E35" w:rsidP="007B1E35">
      <w:pPr>
        <w:autoSpaceDE w:val="0"/>
        <w:autoSpaceDN w:val="0"/>
        <w:adjustRightInd w:val="0"/>
        <w:ind w:firstLine="540"/>
        <w:jc w:val="both"/>
        <w:rPr>
          <w:sz w:val="26"/>
          <w:szCs w:val="26"/>
        </w:rPr>
      </w:pPr>
      <w:r w:rsidRPr="005F08A9">
        <w:rPr>
          <w:sz w:val="26"/>
          <w:szCs w:val="26"/>
        </w:rPr>
        <w:t xml:space="preserve">4.2.1. Запрашивать у Получателя информацию и документы, необходимые для реализации настоящего Соглашения, а также для осуществления </w:t>
      </w:r>
      <w:proofErr w:type="gramStart"/>
      <w:r w:rsidRPr="005F08A9">
        <w:rPr>
          <w:sz w:val="26"/>
          <w:szCs w:val="26"/>
        </w:rPr>
        <w:t>контроля за</w:t>
      </w:r>
      <w:proofErr w:type="gramEnd"/>
      <w:r w:rsidRPr="005F08A9">
        <w:rPr>
          <w:sz w:val="26"/>
          <w:szCs w:val="26"/>
        </w:rPr>
        <w:t xml:space="preserve"> соблюдением Исполнителем коммунальных услуг условий предоставления субсидии.</w:t>
      </w:r>
    </w:p>
    <w:p w:rsidR="007B1E35" w:rsidRPr="005F08A9" w:rsidRDefault="007B1E35" w:rsidP="007B1E35">
      <w:pPr>
        <w:autoSpaceDE w:val="0"/>
        <w:autoSpaceDN w:val="0"/>
        <w:adjustRightInd w:val="0"/>
        <w:ind w:firstLine="540"/>
        <w:jc w:val="both"/>
        <w:rPr>
          <w:sz w:val="26"/>
          <w:szCs w:val="26"/>
        </w:rPr>
      </w:pPr>
      <w:r w:rsidRPr="005F08A9">
        <w:rPr>
          <w:sz w:val="26"/>
          <w:szCs w:val="26"/>
        </w:rPr>
        <w:t xml:space="preserve">4.2.2. Осуществлять </w:t>
      </w:r>
      <w:proofErr w:type="gramStart"/>
      <w:r w:rsidRPr="005F08A9">
        <w:rPr>
          <w:sz w:val="26"/>
          <w:szCs w:val="26"/>
        </w:rPr>
        <w:t>контроль за</w:t>
      </w:r>
      <w:proofErr w:type="gramEnd"/>
      <w:r w:rsidRPr="005F08A9">
        <w:rPr>
          <w:sz w:val="26"/>
          <w:szCs w:val="26"/>
        </w:rPr>
        <w:t xml:space="preserve"> исполнением Получателем коммунальных услуг условий предоставления субсидии.</w:t>
      </w:r>
    </w:p>
    <w:p w:rsidR="007B1E35" w:rsidRPr="005F08A9" w:rsidRDefault="007B1E35" w:rsidP="007B1E35">
      <w:pPr>
        <w:autoSpaceDE w:val="0"/>
        <w:autoSpaceDN w:val="0"/>
        <w:adjustRightInd w:val="0"/>
        <w:ind w:firstLine="540"/>
        <w:jc w:val="both"/>
        <w:rPr>
          <w:sz w:val="26"/>
          <w:szCs w:val="26"/>
        </w:rPr>
      </w:pPr>
      <w:r w:rsidRPr="005F08A9">
        <w:rPr>
          <w:sz w:val="26"/>
          <w:szCs w:val="26"/>
        </w:rPr>
        <w:t xml:space="preserve">4.2.3. </w:t>
      </w:r>
      <w:proofErr w:type="gramStart"/>
      <w:r w:rsidRPr="005F08A9">
        <w:rPr>
          <w:sz w:val="26"/>
          <w:szCs w:val="26"/>
        </w:rPr>
        <w:t xml:space="preserve">Осуществлять иные права, установленные настоящим Соглашением, </w:t>
      </w:r>
      <w:hyperlink r:id="rId31" w:history="1">
        <w:r w:rsidRPr="005F08A9">
          <w:rPr>
            <w:rStyle w:val="ae"/>
            <w:color w:val="auto"/>
            <w:sz w:val="26"/>
            <w:szCs w:val="26"/>
          </w:rPr>
          <w:t>Законом</w:t>
        </w:r>
      </w:hyperlink>
      <w:r w:rsidRPr="005F08A9">
        <w:rPr>
          <w:sz w:val="26"/>
          <w:szCs w:val="26"/>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7B1E35" w:rsidRPr="005F08A9" w:rsidRDefault="007B1E35" w:rsidP="007B1E35">
      <w:pPr>
        <w:autoSpaceDE w:val="0"/>
        <w:autoSpaceDN w:val="0"/>
        <w:adjustRightInd w:val="0"/>
        <w:ind w:firstLine="540"/>
        <w:jc w:val="both"/>
        <w:rPr>
          <w:sz w:val="26"/>
          <w:szCs w:val="26"/>
        </w:rPr>
      </w:pPr>
      <w:r w:rsidRPr="005F08A9">
        <w:rPr>
          <w:sz w:val="26"/>
          <w:szCs w:val="26"/>
        </w:rPr>
        <w:t>4.3. Получатель обязуется:</w:t>
      </w:r>
    </w:p>
    <w:p w:rsidR="007B1E35" w:rsidRPr="005F08A9" w:rsidRDefault="007B1E35" w:rsidP="007B1E35">
      <w:pPr>
        <w:autoSpaceDE w:val="0"/>
        <w:autoSpaceDN w:val="0"/>
        <w:adjustRightInd w:val="0"/>
        <w:ind w:firstLine="540"/>
        <w:jc w:val="both"/>
        <w:rPr>
          <w:sz w:val="26"/>
          <w:szCs w:val="26"/>
        </w:rPr>
      </w:pPr>
      <w:r w:rsidRPr="005F08A9">
        <w:rPr>
          <w:sz w:val="26"/>
          <w:szCs w:val="26"/>
        </w:rPr>
        <w:t xml:space="preserve">4.3.1. </w:t>
      </w:r>
      <w:proofErr w:type="gramStart"/>
      <w:r w:rsidRPr="005F08A9">
        <w:rPr>
          <w:sz w:val="26"/>
          <w:szCs w:val="26"/>
        </w:rPr>
        <w:t xml:space="preserve">Соблюдать условия предоставления субсидии, установленные настоящим Соглашением, </w:t>
      </w:r>
      <w:hyperlink r:id="rId32" w:history="1">
        <w:r w:rsidRPr="005F08A9">
          <w:rPr>
            <w:rStyle w:val="ae"/>
            <w:color w:val="auto"/>
            <w:sz w:val="26"/>
            <w:szCs w:val="26"/>
          </w:rPr>
          <w:t>Законом</w:t>
        </w:r>
      </w:hyperlink>
      <w:r w:rsidRPr="005F08A9">
        <w:rPr>
          <w:sz w:val="26"/>
          <w:szCs w:val="26"/>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7B1E35" w:rsidRPr="005F08A9" w:rsidRDefault="007B1E35" w:rsidP="007B1E35">
      <w:pPr>
        <w:autoSpaceDE w:val="0"/>
        <w:autoSpaceDN w:val="0"/>
        <w:adjustRightInd w:val="0"/>
        <w:ind w:firstLine="540"/>
        <w:jc w:val="both"/>
        <w:rPr>
          <w:sz w:val="26"/>
          <w:szCs w:val="26"/>
        </w:rPr>
      </w:pPr>
      <w:r w:rsidRPr="005F08A9">
        <w:rPr>
          <w:sz w:val="26"/>
          <w:szCs w:val="26"/>
        </w:rPr>
        <w:t>4.3.2. Обеспечить возврат в доход местного бюджета неиспользованных субсидий в установленном порядке.</w:t>
      </w:r>
    </w:p>
    <w:p w:rsidR="007B1E35" w:rsidRPr="005F08A9" w:rsidRDefault="007B1E35" w:rsidP="007B1E35">
      <w:pPr>
        <w:autoSpaceDE w:val="0"/>
        <w:autoSpaceDN w:val="0"/>
        <w:adjustRightInd w:val="0"/>
        <w:ind w:firstLine="540"/>
        <w:jc w:val="both"/>
        <w:rPr>
          <w:sz w:val="26"/>
          <w:szCs w:val="26"/>
        </w:rPr>
      </w:pPr>
      <w:r w:rsidRPr="005F08A9">
        <w:rPr>
          <w:sz w:val="26"/>
          <w:szCs w:val="26"/>
        </w:rPr>
        <w:t xml:space="preserve">4.3.3. Представлять по запросу Уполномоченного органа в установленные им сроки информацию и документы, необходимые для осуществления </w:t>
      </w:r>
      <w:proofErr w:type="gramStart"/>
      <w:r w:rsidRPr="005F08A9">
        <w:rPr>
          <w:sz w:val="26"/>
          <w:szCs w:val="26"/>
        </w:rPr>
        <w:t>контроля за</w:t>
      </w:r>
      <w:proofErr w:type="gramEnd"/>
      <w:r w:rsidRPr="005F08A9">
        <w:rPr>
          <w:sz w:val="26"/>
          <w:szCs w:val="26"/>
        </w:rPr>
        <w:t xml:space="preserve"> исполнением условий предоставления субсидии.</w:t>
      </w:r>
    </w:p>
    <w:p w:rsidR="007B1E35" w:rsidRPr="005F08A9" w:rsidRDefault="007B1E35" w:rsidP="007B1E35">
      <w:pPr>
        <w:autoSpaceDE w:val="0"/>
        <w:autoSpaceDN w:val="0"/>
        <w:adjustRightInd w:val="0"/>
        <w:ind w:firstLine="540"/>
        <w:jc w:val="both"/>
        <w:rPr>
          <w:sz w:val="26"/>
          <w:szCs w:val="26"/>
        </w:rPr>
      </w:pPr>
      <w:r w:rsidRPr="005F08A9">
        <w:rPr>
          <w:sz w:val="26"/>
          <w:szCs w:val="26"/>
        </w:rPr>
        <w:t xml:space="preserve">4.3.4. </w:t>
      </w:r>
      <w:proofErr w:type="gramStart"/>
      <w:r w:rsidRPr="005F08A9">
        <w:rPr>
          <w:sz w:val="26"/>
          <w:szCs w:val="26"/>
        </w:rPr>
        <w:t xml:space="preserve">Выполнять иные обязательства, установленные настоящим Соглашением, </w:t>
      </w:r>
      <w:hyperlink r:id="rId33" w:history="1">
        <w:r w:rsidRPr="005F08A9">
          <w:rPr>
            <w:rStyle w:val="ae"/>
            <w:color w:val="auto"/>
            <w:sz w:val="26"/>
            <w:szCs w:val="26"/>
          </w:rPr>
          <w:t>Законом</w:t>
        </w:r>
      </w:hyperlink>
      <w:r w:rsidRPr="005F08A9">
        <w:rPr>
          <w:sz w:val="26"/>
          <w:szCs w:val="26"/>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Красноярского края.</w:t>
      </w:r>
      <w:proofErr w:type="gramEnd"/>
    </w:p>
    <w:p w:rsidR="007B1E35" w:rsidRPr="005F08A9" w:rsidRDefault="007B1E35" w:rsidP="007B1E35">
      <w:pPr>
        <w:autoSpaceDE w:val="0"/>
        <w:autoSpaceDN w:val="0"/>
        <w:adjustRightInd w:val="0"/>
        <w:ind w:firstLine="540"/>
        <w:jc w:val="both"/>
        <w:rPr>
          <w:sz w:val="26"/>
          <w:szCs w:val="26"/>
        </w:rPr>
      </w:pPr>
      <w:r w:rsidRPr="005F08A9">
        <w:rPr>
          <w:sz w:val="26"/>
          <w:szCs w:val="26"/>
        </w:rPr>
        <w:lastRenderedPageBreak/>
        <w:t>4.4. Получатель вправе:</w:t>
      </w:r>
    </w:p>
    <w:p w:rsidR="007B1E35" w:rsidRPr="005F08A9" w:rsidRDefault="007B1E35" w:rsidP="007B1E35">
      <w:pPr>
        <w:autoSpaceDE w:val="0"/>
        <w:autoSpaceDN w:val="0"/>
        <w:adjustRightInd w:val="0"/>
        <w:ind w:firstLine="540"/>
        <w:jc w:val="both"/>
        <w:rPr>
          <w:sz w:val="26"/>
          <w:szCs w:val="26"/>
        </w:rPr>
      </w:pPr>
      <w:r w:rsidRPr="005F08A9">
        <w:rPr>
          <w:sz w:val="26"/>
          <w:szCs w:val="26"/>
        </w:rPr>
        <w:t>4.4.1. Требовать перечисления субсидии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7B1E35" w:rsidRPr="005F08A9" w:rsidRDefault="007B1E35" w:rsidP="007B1E35">
      <w:pPr>
        <w:autoSpaceDE w:val="0"/>
        <w:autoSpaceDN w:val="0"/>
        <w:adjustRightInd w:val="0"/>
        <w:ind w:firstLine="540"/>
        <w:jc w:val="both"/>
        <w:rPr>
          <w:sz w:val="26"/>
          <w:szCs w:val="26"/>
        </w:rPr>
      </w:pPr>
      <w:r w:rsidRPr="005F08A9">
        <w:rPr>
          <w:sz w:val="26"/>
          <w:szCs w:val="26"/>
        </w:rPr>
        <w:t>4.4.2. Обращаться к Главному распорядителю за разъяснениями в связи с исполнением настоящего Соглашения.</w:t>
      </w:r>
    </w:p>
    <w:p w:rsidR="007B1E35" w:rsidRPr="005F08A9" w:rsidRDefault="007B1E35" w:rsidP="005E6199">
      <w:pPr>
        <w:autoSpaceDE w:val="0"/>
        <w:autoSpaceDN w:val="0"/>
        <w:adjustRightInd w:val="0"/>
        <w:ind w:firstLine="540"/>
        <w:jc w:val="both"/>
        <w:rPr>
          <w:sz w:val="26"/>
          <w:szCs w:val="26"/>
        </w:rPr>
      </w:pPr>
      <w:r w:rsidRPr="005F08A9">
        <w:rPr>
          <w:sz w:val="26"/>
          <w:szCs w:val="26"/>
        </w:rPr>
        <w:t xml:space="preserve">4.4.3. </w:t>
      </w:r>
      <w:proofErr w:type="gramStart"/>
      <w:r w:rsidRPr="005F08A9">
        <w:rPr>
          <w:sz w:val="26"/>
          <w:szCs w:val="26"/>
        </w:rPr>
        <w:t xml:space="preserve">Осуществлять иные права, установленные настоящим Соглашением, </w:t>
      </w:r>
      <w:hyperlink r:id="rId34" w:history="1">
        <w:r w:rsidRPr="005F08A9">
          <w:rPr>
            <w:rStyle w:val="ae"/>
            <w:color w:val="auto"/>
            <w:sz w:val="26"/>
            <w:szCs w:val="26"/>
          </w:rPr>
          <w:t>Законом</w:t>
        </w:r>
      </w:hyperlink>
      <w:r w:rsidRPr="005F08A9">
        <w:rPr>
          <w:sz w:val="26"/>
          <w:szCs w:val="26"/>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5E6199" w:rsidRPr="005F08A9" w:rsidRDefault="005E6199" w:rsidP="005E6199">
      <w:pPr>
        <w:autoSpaceDE w:val="0"/>
        <w:autoSpaceDN w:val="0"/>
        <w:adjustRightInd w:val="0"/>
        <w:ind w:firstLine="540"/>
        <w:jc w:val="both"/>
        <w:rPr>
          <w:sz w:val="26"/>
          <w:szCs w:val="26"/>
        </w:rPr>
      </w:pPr>
    </w:p>
    <w:p w:rsidR="007B1E35" w:rsidRPr="005F08A9" w:rsidRDefault="007B1E35" w:rsidP="007B1E35">
      <w:pPr>
        <w:autoSpaceDE w:val="0"/>
        <w:autoSpaceDN w:val="0"/>
        <w:adjustRightInd w:val="0"/>
        <w:jc w:val="center"/>
        <w:outlineLvl w:val="1"/>
        <w:rPr>
          <w:sz w:val="26"/>
          <w:szCs w:val="26"/>
        </w:rPr>
      </w:pPr>
      <w:r w:rsidRPr="005F08A9">
        <w:rPr>
          <w:sz w:val="26"/>
          <w:szCs w:val="26"/>
        </w:rPr>
        <w:t>5. Порядок перечисления субсидии</w:t>
      </w:r>
    </w:p>
    <w:p w:rsidR="005E6199" w:rsidRPr="005F08A9" w:rsidRDefault="005E6199" w:rsidP="007B1E35">
      <w:pPr>
        <w:autoSpaceDE w:val="0"/>
        <w:autoSpaceDN w:val="0"/>
        <w:adjustRightInd w:val="0"/>
        <w:jc w:val="center"/>
        <w:outlineLvl w:val="1"/>
        <w:rPr>
          <w:sz w:val="26"/>
          <w:szCs w:val="26"/>
        </w:rPr>
      </w:pPr>
    </w:p>
    <w:p w:rsidR="007B1E35" w:rsidRPr="005F08A9" w:rsidRDefault="007B1E35" w:rsidP="007B1E35">
      <w:pPr>
        <w:autoSpaceDE w:val="0"/>
        <w:autoSpaceDN w:val="0"/>
        <w:adjustRightInd w:val="0"/>
        <w:jc w:val="both"/>
        <w:outlineLvl w:val="1"/>
        <w:rPr>
          <w:sz w:val="26"/>
          <w:szCs w:val="26"/>
        </w:rPr>
      </w:pPr>
      <w:r w:rsidRPr="005F08A9">
        <w:rPr>
          <w:sz w:val="26"/>
          <w:szCs w:val="26"/>
        </w:rPr>
        <w:t xml:space="preserve">        5.1. Субсидия выплачивается Главным распорядителем путем перечисления денежных средств на расчетный счет Получателя;</w:t>
      </w:r>
    </w:p>
    <w:p w:rsidR="007B1E35" w:rsidRPr="005F08A9" w:rsidRDefault="007B1E35" w:rsidP="007B1E35">
      <w:pPr>
        <w:autoSpaceDE w:val="0"/>
        <w:autoSpaceDN w:val="0"/>
        <w:adjustRightInd w:val="0"/>
        <w:jc w:val="both"/>
        <w:rPr>
          <w:sz w:val="26"/>
          <w:szCs w:val="26"/>
        </w:rPr>
      </w:pPr>
      <w:r w:rsidRPr="005F08A9">
        <w:rPr>
          <w:sz w:val="26"/>
          <w:szCs w:val="26"/>
        </w:rPr>
        <w:t xml:space="preserve">        5.2.</w:t>
      </w:r>
      <w:r w:rsidR="005E6199" w:rsidRPr="005F08A9">
        <w:rPr>
          <w:sz w:val="26"/>
          <w:szCs w:val="26"/>
        </w:rPr>
        <w:t xml:space="preserve"> </w:t>
      </w:r>
      <w:proofErr w:type="gramStart"/>
      <w:r w:rsidR="005E6199" w:rsidRPr="005F08A9">
        <w:rPr>
          <w:sz w:val="26"/>
          <w:szCs w:val="26"/>
        </w:rPr>
        <w:t>Главный распорядитель в течение</w:t>
      </w:r>
      <w:r w:rsidRPr="005F08A9">
        <w:rPr>
          <w:sz w:val="26"/>
          <w:szCs w:val="26"/>
        </w:rPr>
        <w:t xml:space="preserve"> 5 рабочих дней  после поступления денежных средств на счет, но не позднее 2</w:t>
      </w:r>
      <w:r w:rsidR="00EE5F63" w:rsidRPr="005F08A9">
        <w:rPr>
          <w:sz w:val="26"/>
          <w:szCs w:val="26"/>
        </w:rPr>
        <w:t>5</w:t>
      </w:r>
      <w:r w:rsidRPr="005F08A9">
        <w:rPr>
          <w:sz w:val="26"/>
          <w:szCs w:val="26"/>
        </w:rPr>
        <w:t>-го числа месяца, следующего за отчетным перечисляет средства Субсидии на расчетный счет Получателя Субсидии  в соответствии с приложением к настоящему Соглашению «График финансирования средств субсидии на компенсацию части платы граждан за коммунальные услуги исполнителям коммунальных услуг».</w:t>
      </w:r>
      <w:proofErr w:type="gramEnd"/>
    </w:p>
    <w:p w:rsidR="007B1E35" w:rsidRPr="005F08A9" w:rsidRDefault="007B1E35" w:rsidP="007B1E35">
      <w:pPr>
        <w:autoSpaceDE w:val="0"/>
        <w:autoSpaceDN w:val="0"/>
        <w:adjustRightInd w:val="0"/>
        <w:jc w:val="both"/>
        <w:outlineLvl w:val="1"/>
        <w:rPr>
          <w:sz w:val="26"/>
          <w:szCs w:val="26"/>
        </w:rPr>
      </w:pPr>
    </w:p>
    <w:p w:rsidR="007B1E35" w:rsidRPr="005F08A9" w:rsidRDefault="007B1E35" w:rsidP="007B1E35">
      <w:pPr>
        <w:autoSpaceDE w:val="0"/>
        <w:autoSpaceDN w:val="0"/>
        <w:adjustRightInd w:val="0"/>
        <w:jc w:val="both"/>
        <w:outlineLvl w:val="1"/>
        <w:rPr>
          <w:sz w:val="26"/>
          <w:szCs w:val="26"/>
        </w:rPr>
      </w:pPr>
      <w:r w:rsidRPr="005F08A9">
        <w:rPr>
          <w:sz w:val="26"/>
          <w:szCs w:val="26"/>
        </w:rPr>
        <w:t xml:space="preserve">                                                6.Ответственность Сторон</w:t>
      </w:r>
    </w:p>
    <w:p w:rsidR="005E6199" w:rsidRPr="005F08A9" w:rsidRDefault="005E6199" w:rsidP="007B1E35">
      <w:pPr>
        <w:autoSpaceDE w:val="0"/>
        <w:autoSpaceDN w:val="0"/>
        <w:adjustRightInd w:val="0"/>
        <w:jc w:val="both"/>
        <w:outlineLvl w:val="1"/>
        <w:rPr>
          <w:sz w:val="26"/>
          <w:szCs w:val="26"/>
        </w:rPr>
      </w:pPr>
    </w:p>
    <w:p w:rsidR="007B1E35" w:rsidRPr="005F08A9" w:rsidRDefault="007B1E35" w:rsidP="007B1E35">
      <w:pPr>
        <w:autoSpaceDE w:val="0"/>
        <w:autoSpaceDN w:val="0"/>
        <w:adjustRightInd w:val="0"/>
        <w:ind w:firstLine="540"/>
        <w:jc w:val="both"/>
        <w:rPr>
          <w:sz w:val="26"/>
          <w:szCs w:val="26"/>
        </w:rPr>
      </w:pPr>
      <w:r w:rsidRPr="005F08A9">
        <w:rPr>
          <w:sz w:val="26"/>
          <w:szCs w:val="26"/>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B1E35" w:rsidRPr="005F08A9" w:rsidRDefault="007B1E35" w:rsidP="007B1E35">
      <w:pPr>
        <w:autoSpaceDE w:val="0"/>
        <w:autoSpaceDN w:val="0"/>
        <w:adjustRightInd w:val="0"/>
        <w:ind w:firstLine="540"/>
        <w:jc w:val="both"/>
        <w:rPr>
          <w:sz w:val="26"/>
          <w:szCs w:val="26"/>
        </w:rPr>
      </w:pPr>
      <w:r w:rsidRPr="005F08A9">
        <w:rPr>
          <w:sz w:val="26"/>
          <w:szCs w:val="26"/>
        </w:rPr>
        <w:t>6.2.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7B1E35" w:rsidRPr="005F08A9" w:rsidRDefault="007B1E35" w:rsidP="007B1E35">
      <w:pPr>
        <w:autoSpaceDE w:val="0"/>
        <w:autoSpaceDN w:val="0"/>
        <w:adjustRightInd w:val="0"/>
        <w:jc w:val="both"/>
        <w:rPr>
          <w:sz w:val="26"/>
          <w:szCs w:val="26"/>
        </w:rPr>
      </w:pPr>
    </w:p>
    <w:p w:rsidR="007B1E35" w:rsidRPr="005F08A9" w:rsidRDefault="007B1E35" w:rsidP="007B1E35">
      <w:pPr>
        <w:autoSpaceDE w:val="0"/>
        <w:autoSpaceDN w:val="0"/>
        <w:adjustRightInd w:val="0"/>
        <w:jc w:val="center"/>
        <w:outlineLvl w:val="1"/>
        <w:rPr>
          <w:sz w:val="26"/>
          <w:szCs w:val="26"/>
        </w:rPr>
      </w:pPr>
      <w:r w:rsidRPr="005F08A9">
        <w:rPr>
          <w:sz w:val="26"/>
          <w:szCs w:val="26"/>
        </w:rPr>
        <w:t>7. Срок действия Соглашения</w:t>
      </w:r>
    </w:p>
    <w:p w:rsidR="005E6199" w:rsidRPr="005F08A9" w:rsidRDefault="005E6199" w:rsidP="007B1E35">
      <w:pPr>
        <w:autoSpaceDE w:val="0"/>
        <w:autoSpaceDN w:val="0"/>
        <w:adjustRightInd w:val="0"/>
        <w:jc w:val="center"/>
        <w:outlineLvl w:val="1"/>
        <w:rPr>
          <w:sz w:val="26"/>
          <w:szCs w:val="26"/>
        </w:rPr>
      </w:pPr>
    </w:p>
    <w:p w:rsidR="007B1E35" w:rsidRPr="005F08A9" w:rsidRDefault="007B1E35" w:rsidP="007B1E35">
      <w:pPr>
        <w:autoSpaceDE w:val="0"/>
        <w:autoSpaceDN w:val="0"/>
        <w:adjustRightInd w:val="0"/>
        <w:ind w:firstLine="540"/>
        <w:jc w:val="both"/>
        <w:rPr>
          <w:sz w:val="26"/>
          <w:szCs w:val="26"/>
        </w:rPr>
      </w:pPr>
      <w:r w:rsidRPr="005F08A9">
        <w:rPr>
          <w:sz w:val="26"/>
          <w:szCs w:val="26"/>
        </w:rPr>
        <w:t>7.1. Настоящее Соглашение вступает в силу со дня его подписания и действует до полного исполнения Сторонами своих обязательств.</w:t>
      </w:r>
    </w:p>
    <w:p w:rsidR="007B1E35" w:rsidRPr="005F08A9" w:rsidRDefault="007B1E35" w:rsidP="007B1E35">
      <w:pPr>
        <w:autoSpaceDE w:val="0"/>
        <w:autoSpaceDN w:val="0"/>
        <w:adjustRightInd w:val="0"/>
        <w:ind w:firstLine="540"/>
        <w:jc w:val="both"/>
        <w:rPr>
          <w:sz w:val="26"/>
          <w:szCs w:val="26"/>
        </w:rPr>
      </w:pPr>
      <w:r w:rsidRPr="005F08A9">
        <w:rPr>
          <w:sz w:val="26"/>
          <w:szCs w:val="26"/>
        </w:rPr>
        <w:t>7.2. Днем подписания считается дата подписания Главным распорядителем   Соглашения, подписанного Получателем субсидии.</w:t>
      </w:r>
    </w:p>
    <w:p w:rsidR="007B1E35" w:rsidRPr="005F08A9" w:rsidRDefault="007B1E35" w:rsidP="007B1E35">
      <w:pPr>
        <w:autoSpaceDE w:val="0"/>
        <w:autoSpaceDN w:val="0"/>
        <w:adjustRightInd w:val="0"/>
        <w:jc w:val="both"/>
        <w:rPr>
          <w:sz w:val="26"/>
          <w:szCs w:val="26"/>
        </w:rPr>
      </w:pPr>
    </w:p>
    <w:p w:rsidR="007B1E35" w:rsidRPr="005F08A9" w:rsidRDefault="007B1E35" w:rsidP="007B1E35">
      <w:pPr>
        <w:autoSpaceDE w:val="0"/>
        <w:autoSpaceDN w:val="0"/>
        <w:adjustRightInd w:val="0"/>
        <w:jc w:val="center"/>
        <w:outlineLvl w:val="1"/>
        <w:rPr>
          <w:sz w:val="26"/>
          <w:szCs w:val="26"/>
        </w:rPr>
      </w:pPr>
      <w:r w:rsidRPr="005F08A9">
        <w:rPr>
          <w:sz w:val="26"/>
          <w:szCs w:val="26"/>
        </w:rPr>
        <w:t>8. Порядок рассмотрения споров</w:t>
      </w:r>
    </w:p>
    <w:p w:rsidR="005E6199" w:rsidRPr="005F08A9" w:rsidRDefault="005E6199" w:rsidP="007B1E35">
      <w:pPr>
        <w:autoSpaceDE w:val="0"/>
        <w:autoSpaceDN w:val="0"/>
        <w:adjustRightInd w:val="0"/>
        <w:jc w:val="center"/>
        <w:outlineLvl w:val="1"/>
        <w:rPr>
          <w:sz w:val="26"/>
          <w:szCs w:val="26"/>
        </w:rPr>
      </w:pPr>
    </w:p>
    <w:p w:rsidR="007B1E35" w:rsidRPr="005F08A9" w:rsidRDefault="007B1E35" w:rsidP="007B1E35">
      <w:pPr>
        <w:autoSpaceDE w:val="0"/>
        <w:autoSpaceDN w:val="0"/>
        <w:adjustRightInd w:val="0"/>
        <w:ind w:firstLine="540"/>
        <w:jc w:val="both"/>
        <w:rPr>
          <w:sz w:val="26"/>
          <w:szCs w:val="26"/>
        </w:rPr>
      </w:pPr>
      <w:r w:rsidRPr="005F08A9">
        <w:rPr>
          <w:sz w:val="26"/>
          <w:szCs w:val="26"/>
        </w:rPr>
        <w:t>8.1.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7B1E35" w:rsidRPr="005F08A9" w:rsidRDefault="007B1E35" w:rsidP="007B1E35">
      <w:pPr>
        <w:autoSpaceDE w:val="0"/>
        <w:autoSpaceDN w:val="0"/>
        <w:adjustRightInd w:val="0"/>
        <w:ind w:firstLine="540"/>
        <w:jc w:val="both"/>
        <w:rPr>
          <w:sz w:val="26"/>
          <w:szCs w:val="26"/>
        </w:rPr>
      </w:pPr>
      <w:r w:rsidRPr="005F08A9">
        <w:rPr>
          <w:sz w:val="26"/>
          <w:szCs w:val="26"/>
        </w:rPr>
        <w:t>8.2.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7B1E35" w:rsidRPr="005F08A9" w:rsidRDefault="007B1E35" w:rsidP="007B1E35">
      <w:pPr>
        <w:autoSpaceDE w:val="0"/>
        <w:autoSpaceDN w:val="0"/>
        <w:adjustRightInd w:val="0"/>
        <w:jc w:val="center"/>
        <w:outlineLvl w:val="1"/>
        <w:rPr>
          <w:sz w:val="26"/>
          <w:szCs w:val="26"/>
        </w:rPr>
      </w:pPr>
      <w:r w:rsidRPr="005F08A9">
        <w:rPr>
          <w:sz w:val="26"/>
          <w:szCs w:val="26"/>
        </w:rPr>
        <w:lastRenderedPageBreak/>
        <w:t>9. Форс-мажор</w:t>
      </w:r>
    </w:p>
    <w:p w:rsidR="007B1E35" w:rsidRPr="005F08A9" w:rsidRDefault="007B1E35" w:rsidP="007B1E35">
      <w:pPr>
        <w:autoSpaceDE w:val="0"/>
        <w:autoSpaceDN w:val="0"/>
        <w:adjustRightInd w:val="0"/>
        <w:jc w:val="center"/>
        <w:outlineLvl w:val="1"/>
        <w:rPr>
          <w:sz w:val="26"/>
          <w:szCs w:val="26"/>
        </w:rPr>
      </w:pPr>
    </w:p>
    <w:p w:rsidR="007B1E35" w:rsidRPr="005F08A9" w:rsidRDefault="007B1E35" w:rsidP="007B1E35">
      <w:pPr>
        <w:autoSpaceDE w:val="0"/>
        <w:autoSpaceDN w:val="0"/>
        <w:adjustRightInd w:val="0"/>
        <w:ind w:firstLine="540"/>
        <w:jc w:val="both"/>
        <w:rPr>
          <w:sz w:val="26"/>
          <w:szCs w:val="26"/>
        </w:rPr>
      </w:pPr>
      <w:bookmarkStart w:id="8" w:name="Par151"/>
      <w:bookmarkEnd w:id="8"/>
      <w:r w:rsidRPr="005F08A9">
        <w:rPr>
          <w:sz w:val="26"/>
          <w:szCs w:val="26"/>
        </w:rPr>
        <w:t>9.1.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возникшей после заключения настоящего Соглашения.</w:t>
      </w:r>
    </w:p>
    <w:p w:rsidR="007B1E35" w:rsidRPr="005F08A9" w:rsidRDefault="007B1E35" w:rsidP="007B1E35">
      <w:pPr>
        <w:autoSpaceDE w:val="0"/>
        <w:autoSpaceDN w:val="0"/>
        <w:adjustRightInd w:val="0"/>
        <w:ind w:firstLine="540"/>
        <w:jc w:val="both"/>
        <w:rPr>
          <w:sz w:val="26"/>
          <w:szCs w:val="26"/>
        </w:rPr>
      </w:pPr>
      <w:r w:rsidRPr="005F08A9">
        <w:rPr>
          <w:sz w:val="26"/>
          <w:szCs w:val="26"/>
        </w:rP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7B1E35" w:rsidRPr="005F08A9" w:rsidRDefault="007B1E35" w:rsidP="007B1E35">
      <w:pPr>
        <w:autoSpaceDE w:val="0"/>
        <w:autoSpaceDN w:val="0"/>
        <w:adjustRightInd w:val="0"/>
        <w:ind w:firstLine="540"/>
        <w:jc w:val="both"/>
        <w:rPr>
          <w:sz w:val="26"/>
          <w:szCs w:val="26"/>
        </w:rPr>
      </w:pPr>
      <w:r w:rsidRPr="005F08A9">
        <w:rPr>
          <w:sz w:val="26"/>
          <w:szCs w:val="26"/>
        </w:rPr>
        <w:t>9.2.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w:t>
      </w:r>
    </w:p>
    <w:p w:rsidR="007B1E35" w:rsidRPr="005F08A9" w:rsidRDefault="007B1E35" w:rsidP="007B1E35">
      <w:pPr>
        <w:autoSpaceDE w:val="0"/>
        <w:autoSpaceDN w:val="0"/>
        <w:adjustRightInd w:val="0"/>
        <w:ind w:firstLine="540"/>
        <w:jc w:val="both"/>
        <w:rPr>
          <w:sz w:val="26"/>
          <w:szCs w:val="26"/>
        </w:rPr>
      </w:pPr>
      <w:r w:rsidRPr="005F08A9">
        <w:rPr>
          <w:sz w:val="26"/>
          <w:szCs w:val="26"/>
        </w:rPr>
        <w:t xml:space="preserve">9.3. В случае если обстоятельства, указанные в </w:t>
      </w:r>
      <w:hyperlink r:id="rId35" w:anchor="Par151" w:history="1">
        <w:r w:rsidRPr="005F08A9">
          <w:rPr>
            <w:rStyle w:val="ae"/>
            <w:color w:val="auto"/>
            <w:sz w:val="26"/>
            <w:szCs w:val="26"/>
          </w:rPr>
          <w:t>пункте 6.1</w:t>
        </w:r>
      </w:hyperlink>
      <w:r w:rsidRPr="005F08A9">
        <w:rPr>
          <w:sz w:val="26"/>
          <w:szCs w:val="26"/>
        </w:rPr>
        <w:t xml:space="preserve">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7B1E35" w:rsidRPr="005F08A9" w:rsidRDefault="007B1E35" w:rsidP="007B1E35">
      <w:pPr>
        <w:autoSpaceDE w:val="0"/>
        <w:autoSpaceDN w:val="0"/>
        <w:adjustRightInd w:val="0"/>
        <w:ind w:firstLine="540"/>
        <w:jc w:val="both"/>
        <w:rPr>
          <w:sz w:val="26"/>
          <w:szCs w:val="26"/>
        </w:rPr>
      </w:pPr>
      <w:r w:rsidRPr="005F08A9">
        <w:rPr>
          <w:sz w:val="26"/>
          <w:szCs w:val="26"/>
        </w:rPr>
        <w:t>9.4. Если, по мнению Сторон, исполнение обязательств может быть продолжено в соответствии с настоящим Соглашением,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w:t>
      </w:r>
    </w:p>
    <w:p w:rsidR="007B1E35" w:rsidRPr="005F08A9" w:rsidRDefault="007B1E35" w:rsidP="007B1E35">
      <w:pPr>
        <w:autoSpaceDE w:val="0"/>
        <w:autoSpaceDN w:val="0"/>
        <w:adjustRightInd w:val="0"/>
        <w:jc w:val="both"/>
        <w:rPr>
          <w:sz w:val="26"/>
          <w:szCs w:val="26"/>
        </w:rPr>
      </w:pPr>
    </w:p>
    <w:p w:rsidR="007B1E35" w:rsidRPr="005F08A9" w:rsidRDefault="007B1E35" w:rsidP="007B1E35">
      <w:pPr>
        <w:autoSpaceDE w:val="0"/>
        <w:autoSpaceDN w:val="0"/>
        <w:adjustRightInd w:val="0"/>
        <w:jc w:val="center"/>
        <w:outlineLvl w:val="1"/>
        <w:rPr>
          <w:sz w:val="26"/>
          <w:szCs w:val="26"/>
        </w:rPr>
      </w:pPr>
      <w:r w:rsidRPr="005F08A9">
        <w:rPr>
          <w:sz w:val="26"/>
          <w:szCs w:val="26"/>
        </w:rPr>
        <w:t>10. Заключительные положения</w:t>
      </w:r>
    </w:p>
    <w:p w:rsidR="005E6199" w:rsidRPr="005F08A9" w:rsidRDefault="005E6199" w:rsidP="007B1E35">
      <w:pPr>
        <w:autoSpaceDE w:val="0"/>
        <w:autoSpaceDN w:val="0"/>
        <w:adjustRightInd w:val="0"/>
        <w:jc w:val="center"/>
        <w:outlineLvl w:val="1"/>
        <w:rPr>
          <w:sz w:val="26"/>
          <w:szCs w:val="26"/>
        </w:rPr>
      </w:pPr>
    </w:p>
    <w:p w:rsidR="007B1E35" w:rsidRPr="005F08A9" w:rsidRDefault="007B1E35" w:rsidP="007B1E35">
      <w:pPr>
        <w:autoSpaceDE w:val="0"/>
        <w:autoSpaceDN w:val="0"/>
        <w:adjustRightInd w:val="0"/>
        <w:ind w:firstLine="540"/>
        <w:jc w:val="both"/>
        <w:rPr>
          <w:sz w:val="26"/>
          <w:szCs w:val="26"/>
        </w:rPr>
      </w:pPr>
      <w:bookmarkStart w:id="9" w:name="Par159"/>
      <w:bookmarkEnd w:id="9"/>
      <w:r w:rsidRPr="005F08A9">
        <w:rPr>
          <w:sz w:val="26"/>
          <w:szCs w:val="26"/>
        </w:rPr>
        <w:t>10.1. Внесение в Соглашение изменений в связи с изменениями законодательства Российской Федерации осуществляется Главным распорядителем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 Внесенные изменения в Соглашение вступают в силу для Сторон со дня, указанного в уведомлении.</w:t>
      </w:r>
    </w:p>
    <w:p w:rsidR="007B1E35" w:rsidRPr="005F08A9" w:rsidRDefault="007B1E35" w:rsidP="007B1E35">
      <w:pPr>
        <w:autoSpaceDE w:val="0"/>
        <w:autoSpaceDN w:val="0"/>
        <w:adjustRightInd w:val="0"/>
        <w:ind w:firstLine="540"/>
        <w:jc w:val="both"/>
        <w:rPr>
          <w:sz w:val="26"/>
          <w:szCs w:val="26"/>
        </w:rPr>
      </w:pPr>
      <w:r w:rsidRPr="005F08A9">
        <w:rPr>
          <w:sz w:val="26"/>
          <w:szCs w:val="26"/>
        </w:rPr>
        <w:t>10.2.Изменения в настоящее Соглашение вносятся по согласованию Сторон путем оформления дополнительного соглашения.</w:t>
      </w:r>
    </w:p>
    <w:p w:rsidR="007B1E35" w:rsidRPr="005F08A9" w:rsidRDefault="007B1E35" w:rsidP="007B1E35">
      <w:pPr>
        <w:autoSpaceDE w:val="0"/>
        <w:autoSpaceDN w:val="0"/>
        <w:adjustRightInd w:val="0"/>
        <w:ind w:firstLine="540"/>
        <w:jc w:val="both"/>
        <w:rPr>
          <w:sz w:val="26"/>
          <w:szCs w:val="26"/>
        </w:rPr>
      </w:pPr>
      <w:r w:rsidRPr="005F08A9">
        <w:rPr>
          <w:sz w:val="26"/>
          <w:szCs w:val="26"/>
        </w:rPr>
        <w:t>10.3. Настоящее Соглашение составлено в двух экземплярах, имеющих равную юридическую силу, по одному для каждой из Сторон.</w:t>
      </w:r>
    </w:p>
    <w:p w:rsidR="007B1E35" w:rsidRPr="005F08A9" w:rsidRDefault="007B1E35" w:rsidP="007B1E35">
      <w:pPr>
        <w:autoSpaceDE w:val="0"/>
        <w:autoSpaceDN w:val="0"/>
        <w:adjustRightInd w:val="0"/>
        <w:ind w:firstLine="540"/>
        <w:jc w:val="both"/>
        <w:rPr>
          <w:sz w:val="26"/>
          <w:szCs w:val="26"/>
        </w:rPr>
      </w:pPr>
    </w:p>
    <w:p w:rsidR="007B1E35" w:rsidRPr="005F08A9" w:rsidRDefault="004B0207" w:rsidP="007B1E35">
      <w:pPr>
        <w:autoSpaceDE w:val="0"/>
        <w:autoSpaceDN w:val="0"/>
        <w:adjustRightInd w:val="0"/>
        <w:jc w:val="center"/>
        <w:outlineLvl w:val="1"/>
        <w:rPr>
          <w:sz w:val="26"/>
          <w:szCs w:val="26"/>
        </w:rPr>
      </w:pPr>
      <w:r w:rsidRPr="005F08A9">
        <w:rPr>
          <w:sz w:val="26"/>
          <w:szCs w:val="26"/>
        </w:rPr>
        <w:t>11</w:t>
      </w:r>
      <w:r w:rsidR="007B1E35" w:rsidRPr="005F08A9">
        <w:rPr>
          <w:sz w:val="26"/>
          <w:szCs w:val="26"/>
        </w:rPr>
        <w:t>. Адреса, реквизиты и подписи Сторон</w:t>
      </w:r>
    </w:p>
    <w:p w:rsidR="007B1E35" w:rsidRPr="005F08A9" w:rsidRDefault="007B1E35" w:rsidP="007B1E35">
      <w:pPr>
        <w:autoSpaceDE w:val="0"/>
        <w:autoSpaceDN w:val="0"/>
        <w:adjustRightInd w:val="0"/>
        <w:jc w:val="both"/>
        <w:rPr>
          <w:sz w:val="26"/>
          <w:szCs w:val="26"/>
        </w:rPr>
      </w:pPr>
    </w:p>
    <w:tbl>
      <w:tblPr>
        <w:tblStyle w:val="a6"/>
        <w:tblW w:w="0" w:type="auto"/>
        <w:tblBorders>
          <w:insideH w:val="none" w:sz="0" w:space="0" w:color="auto"/>
        </w:tblBorders>
        <w:tblLook w:val="04A0" w:firstRow="1" w:lastRow="0" w:firstColumn="1" w:lastColumn="0" w:noHBand="0" w:noVBand="1"/>
      </w:tblPr>
      <w:tblGrid>
        <w:gridCol w:w="4503"/>
        <w:gridCol w:w="4785"/>
      </w:tblGrid>
      <w:tr w:rsidR="007B1E35" w:rsidRPr="005F08A9" w:rsidTr="007B1E35">
        <w:tc>
          <w:tcPr>
            <w:tcW w:w="4503" w:type="dxa"/>
            <w:tcBorders>
              <w:top w:val="single" w:sz="4" w:space="0" w:color="auto"/>
              <w:left w:val="single" w:sz="4" w:space="0" w:color="auto"/>
              <w:bottom w:val="nil"/>
              <w:right w:val="single" w:sz="4" w:space="0" w:color="auto"/>
            </w:tcBorders>
            <w:hideMark/>
          </w:tcPr>
          <w:p w:rsidR="007B1E35" w:rsidRPr="005F08A9" w:rsidRDefault="007B1E35">
            <w:pPr>
              <w:autoSpaceDE w:val="0"/>
              <w:autoSpaceDN w:val="0"/>
              <w:adjustRightInd w:val="0"/>
              <w:jc w:val="both"/>
              <w:rPr>
                <w:sz w:val="26"/>
                <w:szCs w:val="26"/>
              </w:rPr>
            </w:pPr>
            <w:r w:rsidRPr="005F08A9">
              <w:rPr>
                <w:sz w:val="26"/>
                <w:szCs w:val="26"/>
              </w:rPr>
              <w:t xml:space="preserve">Главный распорядитель </w:t>
            </w:r>
          </w:p>
          <w:p w:rsidR="007B1E35" w:rsidRPr="005F08A9" w:rsidRDefault="007B1E35">
            <w:pPr>
              <w:autoSpaceDE w:val="0"/>
              <w:autoSpaceDN w:val="0"/>
              <w:adjustRightInd w:val="0"/>
              <w:jc w:val="both"/>
              <w:rPr>
                <w:sz w:val="26"/>
                <w:szCs w:val="26"/>
              </w:rPr>
            </w:pPr>
            <w:r w:rsidRPr="005F08A9">
              <w:rPr>
                <w:sz w:val="26"/>
                <w:szCs w:val="26"/>
              </w:rPr>
              <w:t xml:space="preserve">___________________________  </w:t>
            </w:r>
          </w:p>
        </w:tc>
        <w:tc>
          <w:tcPr>
            <w:tcW w:w="4785" w:type="dxa"/>
            <w:tcBorders>
              <w:top w:val="single" w:sz="4" w:space="0" w:color="auto"/>
              <w:left w:val="single" w:sz="4" w:space="0" w:color="auto"/>
              <w:bottom w:val="nil"/>
              <w:right w:val="single" w:sz="4" w:space="0" w:color="auto"/>
            </w:tcBorders>
            <w:hideMark/>
          </w:tcPr>
          <w:p w:rsidR="007B1E35" w:rsidRPr="005F08A9" w:rsidRDefault="007B1E35">
            <w:pPr>
              <w:pStyle w:val="ConsPlusNonformat"/>
              <w:rPr>
                <w:rFonts w:ascii="Times New Roman" w:hAnsi="Times New Roman" w:cs="Times New Roman"/>
                <w:sz w:val="26"/>
                <w:szCs w:val="26"/>
              </w:rPr>
            </w:pPr>
            <w:r w:rsidRPr="005F08A9">
              <w:rPr>
                <w:rFonts w:ascii="Times New Roman" w:hAnsi="Times New Roman" w:cs="Times New Roman"/>
                <w:sz w:val="26"/>
                <w:szCs w:val="26"/>
              </w:rPr>
              <w:t>Получатель</w:t>
            </w:r>
          </w:p>
          <w:p w:rsidR="007B1E35" w:rsidRPr="005F08A9" w:rsidRDefault="007B1E35">
            <w:pPr>
              <w:pStyle w:val="ConsPlusNonformat"/>
              <w:rPr>
                <w:rFonts w:ascii="Times New Roman" w:hAnsi="Times New Roman" w:cs="Times New Roman"/>
                <w:sz w:val="26"/>
                <w:szCs w:val="26"/>
              </w:rPr>
            </w:pPr>
            <w:r w:rsidRPr="005F08A9">
              <w:rPr>
                <w:rFonts w:ascii="Times New Roman" w:hAnsi="Times New Roman" w:cs="Times New Roman"/>
                <w:sz w:val="26"/>
                <w:szCs w:val="26"/>
              </w:rPr>
              <w:t>_______________________________</w:t>
            </w:r>
          </w:p>
        </w:tc>
      </w:tr>
      <w:tr w:rsidR="007B1E35" w:rsidRPr="005F08A9" w:rsidTr="007B1E35">
        <w:tc>
          <w:tcPr>
            <w:tcW w:w="4503" w:type="dxa"/>
            <w:tcBorders>
              <w:top w:val="nil"/>
              <w:left w:val="single" w:sz="4" w:space="0" w:color="auto"/>
              <w:bottom w:val="nil"/>
              <w:right w:val="single" w:sz="4" w:space="0" w:color="auto"/>
            </w:tcBorders>
          </w:tcPr>
          <w:p w:rsidR="007B1E35" w:rsidRPr="005F08A9" w:rsidRDefault="007B1E35">
            <w:pPr>
              <w:autoSpaceDE w:val="0"/>
              <w:autoSpaceDN w:val="0"/>
              <w:adjustRightInd w:val="0"/>
              <w:jc w:val="both"/>
              <w:rPr>
                <w:sz w:val="26"/>
                <w:szCs w:val="26"/>
              </w:rPr>
            </w:pPr>
          </w:p>
        </w:tc>
        <w:tc>
          <w:tcPr>
            <w:tcW w:w="4785" w:type="dxa"/>
            <w:tcBorders>
              <w:top w:val="nil"/>
              <w:left w:val="single" w:sz="4" w:space="0" w:color="auto"/>
              <w:bottom w:val="nil"/>
              <w:right w:val="single" w:sz="4" w:space="0" w:color="auto"/>
            </w:tcBorders>
          </w:tcPr>
          <w:p w:rsidR="007B1E35" w:rsidRPr="005F08A9" w:rsidRDefault="007B1E35">
            <w:pPr>
              <w:autoSpaceDE w:val="0"/>
              <w:autoSpaceDN w:val="0"/>
              <w:adjustRightInd w:val="0"/>
              <w:jc w:val="both"/>
              <w:rPr>
                <w:sz w:val="26"/>
                <w:szCs w:val="26"/>
              </w:rPr>
            </w:pPr>
          </w:p>
        </w:tc>
      </w:tr>
      <w:tr w:rsidR="007B1E35" w:rsidRPr="005F08A9" w:rsidTr="007B1E35">
        <w:tc>
          <w:tcPr>
            <w:tcW w:w="4503" w:type="dxa"/>
            <w:tcBorders>
              <w:top w:val="nil"/>
              <w:left w:val="single" w:sz="4" w:space="0" w:color="auto"/>
              <w:bottom w:val="nil"/>
              <w:right w:val="single" w:sz="4" w:space="0" w:color="auto"/>
            </w:tcBorders>
            <w:hideMark/>
          </w:tcPr>
          <w:p w:rsidR="007B1E35" w:rsidRPr="005F08A9" w:rsidRDefault="007B1E35">
            <w:pPr>
              <w:rPr>
                <w:sz w:val="26"/>
                <w:szCs w:val="26"/>
              </w:rPr>
            </w:pPr>
            <w:r w:rsidRPr="005F08A9">
              <w:rPr>
                <w:sz w:val="26"/>
                <w:szCs w:val="26"/>
              </w:rPr>
              <w:t>Юридический/Почтовый адрес:</w:t>
            </w:r>
          </w:p>
        </w:tc>
        <w:tc>
          <w:tcPr>
            <w:tcW w:w="4785" w:type="dxa"/>
            <w:tcBorders>
              <w:top w:val="nil"/>
              <w:left w:val="single" w:sz="4" w:space="0" w:color="auto"/>
              <w:bottom w:val="nil"/>
              <w:right w:val="single" w:sz="4" w:space="0" w:color="auto"/>
            </w:tcBorders>
            <w:hideMark/>
          </w:tcPr>
          <w:p w:rsidR="007B1E35" w:rsidRPr="005F08A9" w:rsidRDefault="007B1E35">
            <w:pPr>
              <w:autoSpaceDE w:val="0"/>
              <w:autoSpaceDN w:val="0"/>
              <w:adjustRightInd w:val="0"/>
              <w:jc w:val="both"/>
              <w:rPr>
                <w:sz w:val="26"/>
                <w:szCs w:val="26"/>
              </w:rPr>
            </w:pPr>
            <w:r w:rsidRPr="005F08A9">
              <w:rPr>
                <w:sz w:val="26"/>
                <w:szCs w:val="26"/>
              </w:rPr>
              <w:t>Юридический/Почтовый адрес:</w:t>
            </w:r>
          </w:p>
        </w:tc>
      </w:tr>
      <w:tr w:rsidR="007B1E35" w:rsidRPr="005F08A9" w:rsidTr="007B1E35">
        <w:tc>
          <w:tcPr>
            <w:tcW w:w="4503" w:type="dxa"/>
            <w:tcBorders>
              <w:top w:val="nil"/>
              <w:left w:val="single" w:sz="4" w:space="0" w:color="auto"/>
              <w:bottom w:val="nil"/>
              <w:right w:val="single" w:sz="4" w:space="0" w:color="auto"/>
            </w:tcBorders>
          </w:tcPr>
          <w:p w:rsidR="007B1E35" w:rsidRPr="005F08A9" w:rsidRDefault="007B1E35">
            <w:pPr>
              <w:rPr>
                <w:sz w:val="26"/>
                <w:szCs w:val="26"/>
              </w:rPr>
            </w:pPr>
          </w:p>
          <w:p w:rsidR="007B1E35" w:rsidRPr="005F08A9" w:rsidRDefault="007B1E35">
            <w:pPr>
              <w:rPr>
                <w:sz w:val="26"/>
                <w:szCs w:val="26"/>
              </w:rPr>
            </w:pPr>
          </w:p>
        </w:tc>
        <w:tc>
          <w:tcPr>
            <w:tcW w:w="4785" w:type="dxa"/>
            <w:tcBorders>
              <w:top w:val="nil"/>
              <w:left w:val="single" w:sz="4" w:space="0" w:color="auto"/>
              <w:bottom w:val="nil"/>
              <w:right w:val="single" w:sz="4" w:space="0" w:color="auto"/>
            </w:tcBorders>
          </w:tcPr>
          <w:p w:rsidR="007B1E35" w:rsidRPr="005F08A9" w:rsidRDefault="007B1E35">
            <w:pPr>
              <w:autoSpaceDE w:val="0"/>
              <w:autoSpaceDN w:val="0"/>
              <w:adjustRightInd w:val="0"/>
              <w:jc w:val="both"/>
              <w:rPr>
                <w:sz w:val="26"/>
                <w:szCs w:val="26"/>
              </w:rPr>
            </w:pPr>
          </w:p>
          <w:p w:rsidR="007B1E35" w:rsidRPr="005F08A9" w:rsidRDefault="007B1E35">
            <w:pPr>
              <w:autoSpaceDE w:val="0"/>
              <w:autoSpaceDN w:val="0"/>
              <w:adjustRightInd w:val="0"/>
              <w:jc w:val="both"/>
              <w:rPr>
                <w:sz w:val="26"/>
                <w:szCs w:val="26"/>
              </w:rPr>
            </w:pPr>
          </w:p>
          <w:p w:rsidR="007B1E35" w:rsidRPr="005F08A9" w:rsidRDefault="007B1E35">
            <w:pPr>
              <w:autoSpaceDE w:val="0"/>
              <w:autoSpaceDN w:val="0"/>
              <w:adjustRightInd w:val="0"/>
              <w:jc w:val="both"/>
              <w:rPr>
                <w:sz w:val="26"/>
                <w:szCs w:val="26"/>
              </w:rPr>
            </w:pPr>
          </w:p>
        </w:tc>
      </w:tr>
      <w:tr w:rsidR="007B1E35" w:rsidRPr="005F08A9" w:rsidTr="007B1E35">
        <w:tc>
          <w:tcPr>
            <w:tcW w:w="4503" w:type="dxa"/>
            <w:tcBorders>
              <w:top w:val="nil"/>
              <w:left w:val="single" w:sz="4" w:space="0" w:color="auto"/>
              <w:bottom w:val="nil"/>
              <w:right w:val="single" w:sz="4" w:space="0" w:color="auto"/>
            </w:tcBorders>
          </w:tcPr>
          <w:p w:rsidR="007B1E35" w:rsidRPr="005F08A9" w:rsidRDefault="007B1E35">
            <w:pPr>
              <w:rPr>
                <w:sz w:val="26"/>
                <w:szCs w:val="26"/>
              </w:rPr>
            </w:pPr>
          </w:p>
        </w:tc>
        <w:tc>
          <w:tcPr>
            <w:tcW w:w="4785" w:type="dxa"/>
            <w:tcBorders>
              <w:top w:val="nil"/>
              <w:left w:val="single" w:sz="4" w:space="0" w:color="auto"/>
              <w:bottom w:val="nil"/>
              <w:right w:val="single" w:sz="4" w:space="0" w:color="auto"/>
            </w:tcBorders>
            <w:hideMark/>
          </w:tcPr>
          <w:p w:rsidR="007B1E35" w:rsidRPr="005F08A9" w:rsidRDefault="007B1E35">
            <w:pPr>
              <w:autoSpaceDE w:val="0"/>
              <w:autoSpaceDN w:val="0"/>
              <w:adjustRightInd w:val="0"/>
              <w:jc w:val="both"/>
              <w:rPr>
                <w:sz w:val="26"/>
                <w:szCs w:val="26"/>
              </w:rPr>
            </w:pPr>
            <w:proofErr w:type="gramStart"/>
            <w:r w:rsidRPr="005F08A9">
              <w:rPr>
                <w:sz w:val="26"/>
                <w:szCs w:val="26"/>
              </w:rPr>
              <w:t>р</w:t>
            </w:r>
            <w:proofErr w:type="gramEnd"/>
            <w:r w:rsidRPr="005F08A9">
              <w:rPr>
                <w:sz w:val="26"/>
                <w:szCs w:val="26"/>
              </w:rPr>
              <w:t xml:space="preserve">/с </w:t>
            </w:r>
          </w:p>
        </w:tc>
      </w:tr>
      <w:tr w:rsidR="007B1E35" w:rsidRPr="005F08A9" w:rsidTr="007B1E35">
        <w:tc>
          <w:tcPr>
            <w:tcW w:w="4503" w:type="dxa"/>
            <w:tcBorders>
              <w:top w:val="nil"/>
              <w:left w:val="single" w:sz="4" w:space="0" w:color="auto"/>
              <w:bottom w:val="nil"/>
              <w:right w:val="single" w:sz="4" w:space="0" w:color="auto"/>
            </w:tcBorders>
            <w:hideMark/>
          </w:tcPr>
          <w:p w:rsidR="007B1E35" w:rsidRPr="005F08A9" w:rsidRDefault="007B1E35">
            <w:pPr>
              <w:rPr>
                <w:sz w:val="26"/>
                <w:szCs w:val="26"/>
              </w:rPr>
            </w:pPr>
            <w:proofErr w:type="gramStart"/>
            <w:r w:rsidRPr="005F08A9">
              <w:rPr>
                <w:sz w:val="26"/>
                <w:szCs w:val="26"/>
              </w:rPr>
              <w:t>Р</w:t>
            </w:r>
            <w:proofErr w:type="gramEnd"/>
            <w:r w:rsidRPr="005F08A9">
              <w:rPr>
                <w:sz w:val="26"/>
                <w:szCs w:val="26"/>
              </w:rPr>
              <w:t xml:space="preserve">/с </w:t>
            </w:r>
          </w:p>
        </w:tc>
        <w:tc>
          <w:tcPr>
            <w:tcW w:w="4785" w:type="dxa"/>
            <w:tcBorders>
              <w:top w:val="nil"/>
              <w:left w:val="single" w:sz="4" w:space="0" w:color="auto"/>
              <w:bottom w:val="nil"/>
              <w:right w:val="single" w:sz="4" w:space="0" w:color="auto"/>
            </w:tcBorders>
            <w:hideMark/>
          </w:tcPr>
          <w:p w:rsidR="007B1E35" w:rsidRPr="005F08A9" w:rsidRDefault="007B1E35">
            <w:pPr>
              <w:autoSpaceDE w:val="0"/>
              <w:autoSpaceDN w:val="0"/>
              <w:adjustRightInd w:val="0"/>
              <w:jc w:val="both"/>
              <w:rPr>
                <w:sz w:val="26"/>
                <w:szCs w:val="26"/>
              </w:rPr>
            </w:pPr>
            <w:r w:rsidRPr="005F08A9">
              <w:rPr>
                <w:sz w:val="26"/>
                <w:szCs w:val="26"/>
              </w:rPr>
              <w:t xml:space="preserve">ИНН    КПП </w:t>
            </w:r>
          </w:p>
        </w:tc>
      </w:tr>
      <w:tr w:rsidR="007B1E35" w:rsidRPr="005F08A9" w:rsidTr="007B1E35">
        <w:tc>
          <w:tcPr>
            <w:tcW w:w="4503" w:type="dxa"/>
            <w:tcBorders>
              <w:top w:val="nil"/>
              <w:left w:val="single" w:sz="4" w:space="0" w:color="auto"/>
              <w:bottom w:val="nil"/>
              <w:right w:val="single" w:sz="4" w:space="0" w:color="auto"/>
            </w:tcBorders>
            <w:hideMark/>
          </w:tcPr>
          <w:p w:rsidR="007B1E35" w:rsidRPr="005F08A9" w:rsidRDefault="007B1E35">
            <w:pPr>
              <w:rPr>
                <w:sz w:val="26"/>
                <w:szCs w:val="26"/>
              </w:rPr>
            </w:pPr>
            <w:r w:rsidRPr="005F08A9">
              <w:rPr>
                <w:sz w:val="26"/>
                <w:szCs w:val="26"/>
              </w:rPr>
              <w:t xml:space="preserve">ИНН </w:t>
            </w:r>
          </w:p>
        </w:tc>
        <w:tc>
          <w:tcPr>
            <w:tcW w:w="4785" w:type="dxa"/>
            <w:tcBorders>
              <w:top w:val="nil"/>
              <w:left w:val="single" w:sz="4" w:space="0" w:color="auto"/>
              <w:bottom w:val="nil"/>
              <w:right w:val="single" w:sz="4" w:space="0" w:color="auto"/>
            </w:tcBorders>
            <w:hideMark/>
          </w:tcPr>
          <w:p w:rsidR="007B1E35" w:rsidRPr="005F08A9" w:rsidRDefault="007B1E35">
            <w:pPr>
              <w:autoSpaceDE w:val="0"/>
              <w:autoSpaceDN w:val="0"/>
              <w:adjustRightInd w:val="0"/>
              <w:jc w:val="both"/>
              <w:rPr>
                <w:sz w:val="26"/>
                <w:szCs w:val="26"/>
              </w:rPr>
            </w:pPr>
            <w:r w:rsidRPr="005F08A9">
              <w:rPr>
                <w:sz w:val="26"/>
                <w:szCs w:val="26"/>
              </w:rPr>
              <w:t xml:space="preserve">БИК     ОКАТО </w:t>
            </w:r>
          </w:p>
        </w:tc>
      </w:tr>
      <w:tr w:rsidR="007B1E35" w:rsidRPr="005F08A9" w:rsidTr="007B1E35">
        <w:tc>
          <w:tcPr>
            <w:tcW w:w="4503" w:type="dxa"/>
            <w:tcBorders>
              <w:top w:val="nil"/>
              <w:left w:val="single" w:sz="4" w:space="0" w:color="auto"/>
              <w:bottom w:val="nil"/>
              <w:right w:val="single" w:sz="4" w:space="0" w:color="auto"/>
            </w:tcBorders>
            <w:hideMark/>
          </w:tcPr>
          <w:p w:rsidR="007B1E35" w:rsidRPr="005F08A9" w:rsidRDefault="007B1E35">
            <w:pPr>
              <w:rPr>
                <w:sz w:val="26"/>
                <w:szCs w:val="26"/>
              </w:rPr>
            </w:pPr>
            <w:r w:rsidRPr="005F08A9">
              <w:rPr>
                <w:sz w:val="26"/>
                <w:szCs w:val="26"/>
              </w:rPr>
              <w:lastRenderedPageBreak/>
              <w:t xml:space="preserve">КПП      ОКТМО </w:t>
            </w:r>
          </w:p>
        </w:tc>
        <w:tc>
          <w:tcPr>
            <w:tcW w:w="4785" w:type="dxa"/>
            <w:tcBorders>
              <w:top w:val="nil"/>
              <w:left w:val="single" w:sz="4" w:space="0" w:color="auto"/>
              <w:bottom w:val="nil"/>
              <w:right w:val="single" w:sz="4" w:space="0" w:color="auto"/>
            </w:tcBorders>
          </w:tcPr>
          <w:p w:rsidR="007B1E35" w:rsidRPr="005F08A9" w:rsidRDefault="007B1E35">
            <w:pPr>
              <w:autoSpaceDE w:val="0"/>
              <w:autoSpaceDN w:val="0"/>
              <w:adjustRightInd w:val="0"/>
              <w:jc w:val="both"/>
              <w:rPr>
                <w:sz w:val="26"/>
                <w:szCs w:val="26"/>
              </w:rPr>
            </w:pPr>
          </w:p>
        </w:tc>
      </w:tr>
      <w:tr w:rsidR="007B1E35" w:rsidRPr="005F08A9" w:rsidTr="007B1E35">
        <w:trPr>
          <w:trHeight w:val="271"/>
        </w:trPr>
        <w:tc>
          <w:tcPr>
            <w:tcW w:w="4503" w:type="dxa"/>
            <w:tcBorders>
              <w:top w:val="nil"/>
              <w:left w:val="single" w:sz="4" w:space="0" w:color="auto"/>
              <w:bottom w:val="nil"/>
              <w:right w:val="single" w:sz="4" w:space="0" w:color="auto"/>
            </w:tcBorders>
          </w:tcPr>
          <w:p w:rsidR="007B1E35" w:rsidRPr="005F08A9" w:rsidRDefault="007B1E35">
            <w:pPr>
              <w:autoSpaceDE w:val="0"/>
              <w:autoSpaceDN w:val="0"/>
              <w:adjustRightInd w:val="0"/>
              <w:jc w:val="both"/>
              <w:rPr>
                <w:sz w:val="26"/>
                <w:szCs w:val="26"/>
              </w:rPr>
            </w:pPr>
          </w:p>
        </w:tc>
        <w:tc>
          <w:tcPr>
            <w:tcW w:w="4785" w:type="dxa"/>
            <w:tcBorders>
              <w:top w:val="nil"/>
              <w:left w:val="single" w:sz="4" w:space="0" w:color="auto"/>
              <w:bottom w:val="nil"/>
              <w:right w:val="single" w:sz="4" w:space="0" w:color="auto"/>
            </w:tcBorders>
          </w:tcPr>
          <w:p w:rsidR="007B1E35" w:rsidRPr="005F08A9" w:rsidRDefault="007B1E35">
            <w:pPr>
              <w:autoSpaceDE w:val="0"/>
              <w:autoSpaceDN w:val="0"/>
              <w:adjustRightInd w:val="0"/>
              <w:jc w:val="both"/>
              <w:rPr>
                <w:sz w:val="26"/>
                <w:szCs w:val="26"/>
              </w:rPr>
            </w:pPr>
          </w:p>
          <w:p w:rsidR="007B1E35" w:rsidRPr="005F08A9" w:rsidRDefault="007B1E35">
            <w:pPr>
              <w:autoSpaceDE w:val="0"/>
              <w:autoSpaceDN w:val="0"/>
              <w:adjustRightInd w:val="0"/>
              <w:jc w:val="both"/>
              <w:rPr>
                <w:sz w:val="26"/>
                <w:szCs w:val="26"/>
              </w:rPr>
            </w:pPr>
          </w:p>
          <w:p w:rsidR="007B1E35" w:rsidRPr="005F08A9" w:rsidRDefault="007B1E35">
            <w:pPr>
              <w:autoSpaceDE w:val="0"/>
              <w:autoSpaceDN w:val="0"/>
              <w:adjustRightInd w:val="0"/>
              <w:jc w:val="both"/>
              <w:rPr>
                <w:sz w:val="26"/>
                <w:szCs w:val="26"/>
              </w:rPr>
            </w:pPr>
            <w:r w:rsidRPr="005F08A9">
              <w:rPr>
                <w:sz w:val="26"/>
                <w:szCs w:val="26"/>
              </w:rPr>
              <w:t>__________/Ф.И.О.</w:t>
            </w:r>
          </w:p>
        </w:tc>
      </w:tr>
      <w:tr w:rsidR="007B1E35" w:rsidRPr="005F08A9" w:rsidTr="007B1E35">
        <w:tc>
          <w:tcPr>
            <w:tcW w:w="4503" w:type="dxa"/>
            <w:tcBorders>
              <w:top w:val="nil"/>
              <w:left w:val="single" w:sz="4" w:space="0" w:color="auto"/>
              <w:bottom w:val="nil"/>
              <w:right w:val="single" w:sz="4" w:space="0" w:color="auto"/>
            </w:tcBorders>
            <w:hideMark/>
          </w:tcPr>
          <w:p w:rsidR="007B1E35" w:rsidRPr="005F08A9" w:rsidRDefault="007B1E35">
            <w:pPr>
              <w:autoSpaceDE w:val="0"/>
              <w:autoSpaceDN w:val="0"/>
              <w:adjustRightInd w:val="0"/>
              <w:jc w:val="both"/>
              <w:rPr>
                <w:sz w:val="26"/>
                <w:szCs w:val="26"/>
              </w:rPr>
            </w:pPr>
            <w:r w:rsidRPr="005F08A9">
              <w:rPr>
                <w:sz w:val="26"/>
                <w:szCs w:val="26"/>
              </w:rPr>
              <w:t>___________/Ф.И.О.</w:t>
            </w:r>
          </w:p>
        </w:tc>
        <w:tc>
          <w:tcPr>
            <w:tcW w:w="4785" w:type="dxa"/>
            <w:tcBorders>
              <w:top w:val="nil"/>
              <w:left w:val="single" w:sz="4" w:space="0" w:color="auto"/>
              <w:bottom w:val="nil"/>
              <w:right w:val="single" w:sz="4" w:space="0" w:color="auto"/>
            </w:tcBorders>
            <w:hideMark/>
          </w:tcPr>
          <w:p w:rsidR="007B1E35" w:rsidRPr="005F08A9" w:rsidRDefault="007B1E35">
            <w:pPr>
              <w:autoSpaceDE w:val="0"/>
              <w:autoSpaceDN w:val="0"/>
              <w:adjustRightInd w:val="0"/>
              <w:jc w:val="both"/>
              <w:rPr>
                <w:sz w:val="26"/>
                <w:szCs w:val="26"/>
              </w:rPr>
            </w:pPr>
            <w:r w:rsidRPr="005F08A9">
              <w:rPr>
                <w:sz w:val="26"/>
                <w:szCs w:val="26"/>
              </w:rPr>
              <w:t>МП</w:t>
            </w:r>
          </w:p>
        </w:tc>
      </w:tr>
      <w:tr w:rsidR="007B1E35" w:rsidRPr="005F08A9" w:rsidTr="007B1E35">
        <w:tc>
          <w:tcPr>
            <w:tcW w:w="4503" w:type="dxa"/>
            <w:tcBorders>
              <w:top w:val="nil"/>
              <w:left w:val="single" w:sz="4" w:space="0" w:color="auto"/>
              <w:bottom w:val="nil"/>
              <w:right w:val="single" w:sz="4" w:space="0" w:color="auto"/>
            </w:tcBorders>
            <w:hideMark/>
          </w:tcPr>
          <w:p w:rsidR="007B1E35" w:rsidRPr="005F08A9" w:rsidRDefault="007B1E35">
            <w:pPr>
              <w:autoSpaceDE w:val="0"/>
              <w:autoSpaceDN w:val="0"/>
              <w:adjustRightInd w:val="0"/>
              <w:jc w:val="both"/>
              <w:rPr>
                <w:sz w:val="26"/>
                <w:szCs w:val="26"/>
              </w:rPr>
            </w:pPr>
            <w:r w:rsidRPr="005F08A9">
              <w:rPr>
                <w:sz w:val="26"/>
                <w:szCs w:val="26"/>
              </w:rPr>
              <w:t>МП</w:t>
            </w:r>
          </w:p>
        </w:tc>
        <w:tc>
          <w:tcPr>
            <w:tcW w:w="4785" w:type="dxa"/>
            <w:tcBorders>
              <w:top w:val="nil"/>
              <w:left w:val="single" w:sz="4" w:space="0" w:color="auto"/>
              <w:bottom w:val="nil"/>
              <w:right w:val="single" w:sz="4" w:space="0" w:color="auto"/>
            </w:tcBorders>
          </w:tcPr>
          <w:p w:rsidR="007B1E35" w:rsidRPr="005F08A9" w:rsidRDefault="007B1E35">
            <w:pPr>
              <w:autoSpaceDE w:val="0"/>
              <w:autoSpaceDN w:val="0"/>
              <w:adjustRightInd w:val="0"/>
              <w:jc w:val="both"/>
              <w:rPr>
                <w:sz w:val="26"/>
                <w:szCs w:val="26"/>
              </w:rPr>
            </w:pPr>
          </w:p>
        </w:tc>
      </w:tr>
      <w:tr w:rsidR="007B1E35" w:rsidRPr="005F08A9" w:rsidTr="007B1E35">
        <w:tc>
          <w:tcPr>
            <w:tcW w:w="4503" w:type="dxa"/>
            <w:tcBorders>
              <w:top w:val="nil"/>
              <w:left w:val="single" w:sz="4" w:space="0" w:color="auto"/>
              <w:bottom w:val="nil"/>
              <w:right w:val="single" w:sz="4" w:space="0" w:color="auto"/>
            </w:tcBorders>
            <w:hideMark/>
          </w:tcPr>
          <w:p w:rsidR="007B1E35" w:rsidRPr="005F08A9" w:rsidRDefault="007B1E35">
            <w:pPr>
              <w:autoSpaceDE w:val="0"/>
              <w:autoSpaceDN w:val="0"/>
              <w:adjustRightInd w:val="0"/>
              <w:jc w:val="both"/>
              <w:rPr>
                <w:sz w:val="26"/>
                <w:szCs w:val="26"/>
              </w:rPr>
            </w:pPr>
            <w:r w:rsidRPr="005F08A9">
              <w:rPr>
                <w:sz w:val="26"/>
                <w:szCs w:val="26"/>
              </w:rPr>
              <w:t xml:space="preserve">«____»____________ </w:t>
            </w:r>
            <w:proofErr w:type="gramStart"/>
            <w:r w:rsidRPr="005F08A9">
              <w:rPr>
                <w:sz w:val="26"/>
                <w:szCs w:val="26"/>
              </w:rPr>
              <w:t>г</w:t>
            </w:r>
            <w:proofErr w:type="gramEnd"/>
            <w:r w:rsidRPr="005F08A9">
              <w:rPr>
                <w:sz w:val="26"/>
                <w:szCs w:val="26"/>
              </w:rPr>
              <w:t>.</w:t>
            </w:r>
          </w:p>
        </w:tc>
        <w:tc>
          <w:tcPr>
            <w:tcW w:w="4785" w:type="dxa"/>
            <w:tcBorders>
              <w:top w:val="nil"/>
              <w:left w:val="single" w:sz="4" w:space="0" w:color="auto"/>
              <w:bottom w:val="nil"/>
              <w:right w:val="single" w:sz="4" w:space="0" w:color="auto"/>
            </w:tcBorders>
          </w:tcPr>
          <w:p w:rsidR="007B1E35" w:rsidRPr="005F08A9" w:rsidRDefault="007B1E35">
            <w:pPr>
              <w:autoSpaceDE w:val="0"/>
              <w:autoSpaceDN w:val="0"/>
              <w:adjustRightInd w:val="0"/>
              <w:jc w:val="both"/>
              <w:rPr>
                <w:sz w:val="26"/>
                <w:szCs w:val="26"/>
              </w:rPr>
            </w:pPr>
            <w:r w:rsidRPr="005F08A9">
              <w:rPr>
                <w:sz w:val="26"/>
                <w:szCs w:val="26"/>
              </w:rPr>
              <w:t>«____»___________</w:t>
            </w:r>
            <w:proofErr w:type="gramStart"/>
            <w:r w:rsidRPr="005F08A9">
              <w:rPr>
                <w:sz w:val="26"/>
                <w:szCs w:val="26"/>
              </w:rPr>
              <w:t>г</w:t>
            </w:r>
            <w:proofErr w:type="gramEnd"/>
            <w:r w:rsidRPr="005F08A9">
              <w:rPr>
                <w:sz w:val="26"/>
                <w:szCs w:val="26"/>
              </w:rPr>
              <w:t>.</w:t>
            </w:r>
          </w:p>
          <w:p w:rsidR="007B1E35" w:rsidRPr="005F08A9" w:rsidRDefault="007B1E35">
            <w:pPr>
              <w:autoSpaceDE w:val="0"/>
              <w:autoSpaceDN w:val="0"/>
              <w:adjustRightInd w:val="0"/>
              <w:jc w:val="both"/>
              <w:rPr>
                <w:sz w:val="26"/>
                <w:szCs w:val="26"/>
              </w:rPr>
            </w:pPr>
          </w:p>
        </w:tc>
      </w:tr>
      <w:tr w:rsidR="007B1E35" w:rsidRPr="005F08A9" w:rsidTr="007B1E35">
        <w:tc>
          <w:tcPr>
            <w:tcW w:w="4503" w:type="dxa"/>
            <w:tcBorders>
              <w:top w:val="nil"/>
              <w:left w:val="single" w:sz="4" w:space="0" w:color="auto"/>
              <w:bottom w:val="nil"/>
              <w:right w:val="single" w:sz="4" w:space="0" w:color="auto"/>
            </w:tcBorders>
          </w:tcPr>
          <w:p w:rsidR="007B1E35" w:rsidRPr="005F08A9" w:rsidRDefault="007B1E35">
            <w:pPr>
              <w:autoSpaceDE w:val="0"/>
              <w:autoSpaceDN w:val="0"/>
              <w:adjustRightInd w:val="0"/>
              <w:jc w:val="both"/>
              <w:rPr>
                <w:sz w:val="26"/>
                <w:szCs w:val="26"/>
              </w:rPr>
            </w:pPr>
          </w:p>
        </w:tc>
        <w:tc>
          <w:tcPr>
            <w:tcW w:w="4785" w:type="dxa"/>
            <w:tcBorders>
              <w:top w:val="nil"/>
              <w:left w:val="single" w:sz="4" w:space="0" w:color="auto"/>
              <w:bottom w:val="nil"/>
              <w:right w:val="single" w:sz="4" w:space="0" w:color="auto"/>
            </w:tcBorders>
          </w:tcPr>
          <w:p w:rsidR="007B1E35" w:rsidRPr="005F08A9" w:rsidRDefault="007B1E35">
            <w:pPr>
              <w:autoSpaceDE w:val="0"/>
              <w:autoSpaceDN w:val="0"/>
              <w:adjustRightInd w:val="0"/>
              <w:jc w:val="both"/>
              <w:rPr>
                <w:sz w:val="26"/>
                <w:szCs w:val="26"/>
              </w:rPr>
            </w:pPr>
          </w:p>
        </w:tc>
      </w:tr>
      <w:tr w:rsidR="007B1E35" w:rsidRPr="005F08A9" w:rsidTr="007B1E35">
        <w:tc>
          <w:tcPr>
            <w:tcW w:w="4503" w:type="dxa"/>
            <w:tcBorders>
              <w:top w:val="nil"/>
              <w:left w:val="single" w:sz="4" w:space="0" w:color="auto"/>
              <w:bottom w:val="single" w:sz="4" w:space="0" w:color="auto"/>
              <w:right w:val="single" w:sz="4" w:space="0" w:color="auto"/>
            </w:tcBorders>
          </w:tcPr>
          <w:p w:rsidR="007B1E35" w:rsidRPr="005F08A9" w:rsidRDefault="007B1E35">
            <w:pPr>
              <w:autoSpaceDE w:val="0"/>
              <w:autoSpaceDN w:val="0"/>
              <w:adjustRightInd w:val="0"/>
              <w:jc w:val="both"/>
              <w:rPr>
                <w:sz w:val="26"/>
                <w:szCs w:val="26"/>
              </w:rPr>
            </w:pPr>
          </w:p>
        </w:tc>
        <w:tc>
          <w:tcPr>
            <w:tcW w:w="4785" w:type="dxa"/>
            <w:tcBorders>
              <w:top w:val="nil"/>
              <w:left w:val="single" w:sz="4" w:space="0" w:color="auto"/>
              <w:bottom w:val="single" w:sz="4" w:space="0" w:color="auto"/>
              <w:right w:val="single" w:sz="4" w:space="0" w:color="auto"/>
            </w:tcBorders>
          </w:tcPr>
          <w:p w:rsidR="007B1E35" w:rsidRPr="005F08A9" w:rsidRDefault="007B1E35">
            <w:pPr>
              <w:autoSpaceDE w:val="0"/>
              <w:autoSpaceDN w:val="0"/>
              <w:adjustRightInd w:val="0"/>
              <w:jc w:val="both"/>
              <w:rPr>
                <w:sz w:val="26"/>
                <w:szCs w:val="26"/>
              </w:rPr>
            </w:pPr>
          </w:p>
        </w:tc>
      </w:tr>
    </w:tbl>
    <w:p w:rsidR="007B1E35" w:rsidRPr="005F08A9" w:rsidRDefault="007B1E35" w:rsidP="007B1E35">
      <w:pPr>
        <w:ind w:left="10773"/>
        <w:jc w:val="both"/>
        <w:rPr>
          <w:sz w:val="26"/>
          <w:szCs w:val="26"/>
        </w:rPr>
      </w:pPr>
    </w:p>
    <w:p w:rsidR="007B1E35" w:rsidRPr="005F08A9" w:rsidRDefault="007B1E35" w:rsidP="007B1E35">
      <w:pPr>
        <w:ind w:left="10773"/>
        <w:jc w:val="both"/>
        <w:rPr>
          <w:sz w:val="26"/>
          <w:szCs w:val="26"/>
        </w:rPr>
      </w:pPr>
      <w:r w:rsidRPr="005F08A9">
        <w:rPr>
          <w:sz w:val="26"/>
          <w:szCs w:val="26"/>
        </w:rPr>
        <w:t>от «__» ____ 2018 г. № __</w:t>
      </w:r>
    </w:p>
    <w:p w:rsidR="007B1E35" w:rsidRPr="005F08A9" w:rsidRDefault="007B1E35" w:rsidP="007B1E35">
      <w:pPr>
        <w:autoSpaceDE w:val="0"/>
        <w:autoSpaceDN w:val="0"/>
        <w:adjustRightInd w:val="0"/>
        <w:jc w:val="center"/>
        <w:rPr>
          <w:sz w:val="26"/>
          <w:szCs w:val="26"/>
        </w:rPr>
      </w:pPr>
    </w:p>
    <w:p w:rsidR="007B1E35" w:rsidRPr="005F08A9" w:rsidRDefault="007B1E35" w:rsidP="007B1E35">
      <w:pPr>
        <w:autoSpaceDE w:val="0"/>
        <w:autoSpaceDN w:val="0"/>
        <w:adjustRightInd w:val="0"/>
        <w:jc w:val="center"/>
        <w:rPr>
          <w:sz w:val="26"/>
          <w:szCs w:val="26"/>
        </w:rPr>
      </w:pPr>
    </w:p>
    <w:p w:rsidR="00EE5F63" w:rsidRPr="005F08A9" w:rsidRDefault="00EE5F63" w:rsidP="007B1E35">
      <w:pPr>
        <w:autoSpaceDE w:val="0"/>
        <w:autoSpaceDN w:val="0"/>
        <w:adjustRightInd w:val="0"/>
        <w:jc w:val="center"/>
        <w:rPr>
          <w:sz w:val="26"/>
          <w:szCs w:val="26"/>
        </w:rPr>
      </w:pPr>
    </w:p>
    <w:p w:rsidR="00EE5F63" w:rsidRDefault="00EE5F63" w:rsidP="007B1E35">
      <w:pPr>
        <w:autoSpaceDE w:val="0"/>
        <w:autoSpaceDN w:val="0"/>
        <w:adjustRightInd w:val="0"/>
        <w:jc w:val="center"/>
        <w:rPr>
          <w:sz w:val="26"/>
          <w:szCs w:val="26"/>
        </w:rPr>
      </w:pPr>
    </w:p>
    <w:p w:rsidR="00B65159" w:rsidRDefault="00B65159" w:rsidP="007B1E35">
      <w:pPr>
        <w:autoSpaceDE w:val="0"/>
        <w:autoSpaceDN w:val="0"/>
        <w:adjustRightInd w:val="0"/>
        <w:jc w:val="center"/>
        <w:rPr>
          <w:sz w:val="26"/>
          <w:szCs w:val="26"/>
        </w:rPr>
      </w:pPr>
    </w:p>
    <w:p w:rsidR="00B65159" w:rsidRDefault="00B65159" w:rsidP="007B1E35">
      <w:pPr>
        <w:autoSpaceDE w:val="0"/>
        <w:autoSpaceDN w:val="0"/>
        <w:adjustRightInd w:val="0"/>
        <w:jc w:val="center"/>
        <w:rPr>
          <w:sz w:val="26"/>
          <w:szCs w:val="26"/>
        </w:rPr>
      </w:pPr>
    </w:p>
    <w:p w:rsidR="00B65159" w:rsidRDefault="00B65159" w:rsidP="007B1E35">
      <w:pPr>
        <w:autoSpaceDE w:val="0"/>
        <w:autoSpaceDN w:val="0"/>
        <w:adjustRightInd w:val="0"/>
        <w:jc w:val="center"/>
        <w:rPr>
          <w:sz w:val="26"/>
          <w:szCs w:val="26"/>
        </w:rPr>
      </w:pPr>
    </w:p>
    <w:p w:rsidR="00B65159" w:rsidRDefault="00B65159" w:rsidP="007B1E35">
      <w:pPr>
        <w:autoSpaceDE w:val="0"/>
        <w:autoSpaceDN w:val="0"/>
        <w:adjustRightInd w:val="0"/>
        <w:jc w:val="center"/>
        <w:rPr>
          <w:sz w:val="26"/>
          <w:szCs w:val="26"/>
        </w:rPr>
      </w:pPr>
    </w:p>
    <w:p w:rsidR="00B65159" w:rsidRPr="005F08A9" w:rsidRDefault="00B65159" w:rsidP="007B1E35">
      <w:pPr>
        <w:autoSpaceDE w:val="0"/>
        <w:autoSpaceDN w:val="0"/>
        <w:adjustRightInd w:val="0"/>
        <w:jc w:val="center"/>
        <w:rPr>
          <w:sz w:val="26"/>
          <w:szCs w:val="26"/>
        </w:rPr>
      </w:pPr>
    </w:p>
    <w:p w:rsidR="00EE5F63" w:rsidRPr="005F08A9" w:rsidRDefault="00EE5F63" w:rsidP="007B1E35">
      <w:pPr>
        <w:autoSpaceDE w:val="0"/>
        <w:autoSpaceDN w:val="0"/>
        <w:adjustRightInd w:val="0"/>
        <w:jc w:val="center"/>
        <w:rPr>
          <w:sz w:val="26"/>
          <w:szCs w:val="26"/>
        </w:rPr>
      </w:pPr>
    </w:p>
    <w:p w:rsidR="00EE5F63" w:rsidRPr="005F08A9" w:rsidRDefault="00EE5F63" w:rsidP="007B1E35">
      <w:pPr>
        <w:autoSpaceDE w:val="0"/>
        <w:autoSpaceDN w:val="0"/>
        <w:adjustRightInd w:val="0"/>
        <w:jc w:val="center"/>
        <w:rPr>
          <w:sz w:val="26"/>
          <w:szCs w:val="26"/>
        </w:rPr>
      </w:pPr>
    </w:p>
    <w:p w:rsidR="00EE5F63" w:rsidRPr="005F08A9" w:rsidRDefault="00EE5F63" w:rsidP="007B1E35">
      <w:pPr>
        <w:autoSpaceDE w:val="0"/>
        <w:autoSpaceDN w:val="0"/>
        <w:adjustRightInd w:val="0"/>
        <w:jc w:val="center"/>
        <w:rPr>
          <w:sz w:val="26"/>
          <w:szCs w:val="26"/>
        </w:rPr>
      </w:pPr>
    </w:p>
    <w:p w:rsidR="007B1E35" w:rsidRPr="005F08A9" w:rsidRDefault="007B1E35" w:rsidP="007B1E35">
      <w:pPr>
        <w:autoSpaceDE w:val="0"/>
        <w:autoSpaceDN w:val="0"/>
        <w:adjustRightInd w:val="0"/>
        <w:jc w:val="center"/>
        <w:rPr>
          <w:sz w:val="26"/>
          <w:szCs w:val="26"/>
        </w:rPr>
      </w:pPr>
      <w:r w:rsidRPr="005F08A9">
        <w:rPr>
          <w:sz w:val="26"/>
          <w:szCs w:val="26"/>
        </w:rPr>
        <w:lastRenderedPageBreak/>
        <w:t>График финансирования</w:t>
      </w:r>
    </w:p>
    <w:p w:rsidR="00EE5F63" w:rsidRPr="005F08A9" w:rsidRDefault="007B1E35" w:rsidP="005E6199">
      <w:pPr>
        <w:autoSpaceDE w:val="0"/>
        <w:autoSpaceDN w:val="0"/>
        <w:adjustRightInd w:val="0"/>
        <w:jc w:val="center"/>
        <w:rPr>
          <w:sz w:val="26"/>
          <w:szCs w:val="26"/>
        </w:rPr>
      </w:pPr>
      <w:r w:rsidRPr="005F08A9">
        <w:rPr>
          <w:sz w:val="26"/>
          <w:szCs w:val="26"/>
        </w:rPr>
        <w:t xml:space="preserve">средств субсидии </w:t>
      </w:r>
      <w:r w:rsidR="005E6199" w:rsidRPr="005F08A9">
        <w:rPr>
          <w:sz w:val="26"/>
          <w:szCs w:val="26"/>
        </w:rPr>
        <w:t xml:space="preserve">из бюджета </w:t>
      </w:r>
      <w:r w:rsidR="004B0207" w:rsidRPr="005F08A9">
        <w:rPr>
          <w:sz w:val="26"/>
          <w:szCs w:val="26"/>
        </w:rPr>
        <w:t>Саянского</w:t>
      </w:r>
      <w:r w:rsidR="005E6199" w:rsidRPr="005F08A9">
        <w:rPr>
          <w:sz w:val="26"/>
          <w:szCs w:val="26"/>
        </w:rPr>
        <w:t xml:space="preserve"> </w:t>
      </w:r>
      <w:r w:rsidR="004B0207" w:rsidRPr="005F08A9">
        <w:rPr>
          <w:sz w:val="26"/>
          <w:szCs w:val="26"/>
        </w:rPr>
        <w:t xml:space="preserve">муниципального </w:t>
      </w:r>
      <w:r w:rsidR="005E6199" w:rsidRPr="005F08A9">
        <w:rPr>
          <w:sz w:val="26"/>
          <w:szCs w:val="26"/>
        </w:rPr>
        <w:t>район</w:t>
      </w:r>
      <w:r w:rsidR="004B0207" w:rsidRPr="005F08A9">
        <w:rPr>
          <w:sz w:val="26"/>
          <w:szCs w:val="26"/>
        </w:rPr>
        <w:t>а Красноярского края</w:t>
      </w:r>
      <w:r w:rsidR="005E6199" w:rsidRPr="005F08A9">
        <w:rPr>
          <w:sz w:val="26"/>
          <w:szCs w:val="26"/>
        </w:rPr>
        <w:t xml:space="preserve"> на </w:t>
      </w:r>
      <w:r w:rsidR="00EE5F63" w:rsidRPr="005F08A9">
        <w:rPr>
          <w:sz w:val="26"/>
          <w:szCs w:val="26"/>
        </w:rPr>
        <w:t xml:space="preserve">компенсацию части платы граждан за коммунальные услуги исполнителям коммунальных услуг на территории Саянского района </w:t>
      </w:r>
    </w:p>
    <w:p w:rsidR="005E6199" w:rsidRPr="005F08A9" w:rsidRDefault="005E6199" w:rsidP="005E6199">
      <w:pPr>
        <w:autoSpaceDE w:val="0"/>
        <w:autoSpaceDN w:val="0"/>
        <w:adjustRightInd w:val="0"/>
        <w:jc w:val="center"/>
        <w:rPr>
          <w:sz w:val="26"/>
          <w:szCs w:val="26"/>
        </w:rPr>
      </w:pPr>
      <w:r w:rsidRPr="005F08A9">
        <w:rPr>
          <w:sz w:val="26"/>
          <w:szCs w:val="26"/>
        </w:rPr>
        <w:t>в ______году</w:t>
      </w:r>
    </w:p>
    <w:p w:rsidR="007B1E35" w:rsidRPr="005F08A9" w:rsidRDefault="007B1E35" w:rsidP="005E6199">
      <w:pPr>
        <w:autoSpaceDE w:val="0"/>
        <w:autoSpaceDN w:val="0"/>
        <w:adjustRightInd w:val="0"/>
        <w:jc w:val="center"/>
        <w:rPr>
          <w:sz w:val="26"/>
          <w:szCs w:val="26"/>
        </w:rPr>
      </w:pPr>
    </w:p>
    <w:p w:rsidR="007B1E35" w:rsidRPr="005F08A9" w:rsidRDefault="007B1E35" w:rsidP="007B1E35">
      <w:pPr>
        <w:autoSpaceDE w:val="0"/>
        <w:autoSpaceDN w:val="0"/>
        <w:adjustRightInd w:val="0"/>
        <w:jc w:val="both"/>
        <w:rPr>
          <w:sz w:val="26"/>
          <w:szCs w:val="26"/>
        </w:rPr>
      </w:pPr>
    </w:p>
    <w:p w:rsidR="007B1E35" w:rsidRPr="005F08A9" w:rsidRDefault="007B1E35" w:rsidP="007B1E35">
      <w:pPr>
        <w:autoSpaceDE w:val="0"/>
        <w:autoSpaceDN w:val="0"/>
        <w:adjustRightInd w:val="0"/>
        <w:ind w:firstLine="540"/>
        <w:jc w:val="both"/>
        <w:rPr>
          <w:sz w:val="26"/>
          <w:szCs w:val="26"/>
        </w:rPr>
      </w:pPr>
      <w:r w:rsidRPr="005F08A9">
        <w:rPr>
          <w:sz w:val="26"/>
          <w:szCs w:val="26"/>
        </w:rPr>
        <w:t>Главный распорядитель: ___________________________</w:t>
      </w:r>
    </w:p>
    <w:p w:rsidR="007B1E35" w:rsidRPr="005F08A9" w:rsidRDefault="007B1E35" w:rsidP="007B1E35">
      <w:pPr>
        <w:autoSpaceDE w:val="0"/>
        <w:autoSpaceDN w:val="0"/>
        <w:adjustRightInd w:val="0"/>
        <w:ind w:firstLine="540"/>
        <w:jc w:val="both"/>
        <w:rPr>
          <w:sz w:val="26"/>
          <w:szCs w:val="26"/>
        </w:rPr>
      </w:pPr>
      <w:r w:rsidRPr="005F08A9">
        <w:rPr>
          <w:sz w:val="26"/>
          <w:szCs w:val="26"/>
        </w:rPr>
        <w:t>Получатель: ____________________________</w:t>
      </w:r>
    </w:p>
    <w:p w:rsidR="007B1E35" w:rsidRPr="005F08A9" w:rsidRDefault="007B1E35" w:rsidP="007B1E35">
      <w:pPr>
        <w:autoSpaceDE w:val="0"/>
        <w:autoSpaceDN w:val="0"/>
        <w:adjustRightInd w:val="0"/>
        <w:ind w:firstLine="540"/>
        <w:jc w:val="both"/>
        <w:rPr>
          <w:sz w:val="26"/>
          <w:szCs w:val="26"/>
        </w:rPr>
      </w:pPr>
    </w:p>
    <w:tbl>
      <w:tblPr>
        <w:tblW w:w="0" w:type="auto"/>
        <w:tblInd w:w="-629" w:type="dxa"/>
        <w:tblLook w:val="04A0" w:firstRow="1" w:lastRow="0" w:firstColumn="1" w:lastColumn="0" w:noHBand="0" w:noVBand="1"/>
      </w:tblPr>
      <w:tblGrid>
        <w:gridCol w:w="1187"/>
        <w:gridCol w:w="777"/>
        <w:gridCol w:w="491"/>
        <w:gridCol w:w="491"/>
        <w:gridCol w:w="492"/>
        <w:gridCol w:w="778"/>
        <w:gridCol w:w="492"/>
        <w:gridCol w:w="492"/>
        <w:gridCol w:w="492"/>
        <w:gridCol w:w="778"/>
        <w:gridCol w:w="492"/>
        <w:gridCol w:w="492"/>
        <w:gridCol w:w="492"/>
        <w:gridCol w:w="778"/>
        <w:gridCol w:w="492"/>
        <w:gridCol w:w="492"/>
        <w:gridCol w:w="492"/>
      </w:tblGrid>
      <w:tr w:rsidR="007B1E35" w:rsidRPr="005F08A9" w:rsidTr="007B1E35">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B1E35" w:rsidRPr="005F08A9" w:rsidRDefault="007B1E35">
            <w:pPr>
              <w:jc w:val="center"/>
              <w:rPr>
                <w:sz w:val="26"/>
                <w:szCs w:val="26"/>
              </w:rPr>
            </w:pPr>
            <w:r w:rsidRPr="005F08A9">
              <w:rPr>
                <w:sz w:val="26"/>
                <w:szCs w:val="26"/>
              </w:rPr>
              <w:t>Объем</w:t>
            </w:r>
            <w:r w:rsidRPr="005F08A9">
              <w:rPr>
                <w:sz w:val="26"/>
                <w:szCs w:val="26"/>
              </w:rPr>
              <w:br/>
              <w:t>субсидии,</w:t>
            </w:r>
            <w:r w:rsidRPr="005F08A9">
              <w:rPr>
                <w:sz w:val="26"/>
                <w:szCs w:val="26"/>
              </w:rPr>
              <w:br/>
              <w:t>всего</w:t>
            </w:r>
          </w:p>
        </w:tc>
        <w:tc>
          <w:tcPr>
            <w:tcW w:w="0" w:type="auto"/>
            <w:gridSpan w:val="16"/>
            <w:tcBorders>
              <w:top w:val="single" w:sz="4" w:space="0" w:color="auto"/>
              <w:left w:val="nil"/>
              <w:bottom w:val="single" w:sz="4" w:space="0" w:color="auto"/>
              <w:right w:val="single" w:sz="4" w:space="0" w:color="auto"/>
            </w:tcBorders>
            <w:noWrap/>
            <w:vAlign w:val="bottom"/>
            <w:hideMark/>
          </w:tcPr>
          <w:p w:rsidR="007B1E35" w:rsidRPr="005F08A9" w:rsidRDefault="007B1E35">
            <w:pPr>
              <w:jc w:val="center"/>
              <w:rPr>
                <w:sz w:val="26"/>
                <w:szCs w:val="26"/>
              </w:rPr>
            </w:pPr>
            <w:r w:rsidRPr="005F08A9">
              <w:rPr>
                <w:sz w:val="26"/>
                <w:szCs w:val="26"/>
              </w:rPr>
              <w:t>в том числе:</w:t>
            </w:r>
          </w:p>
        </w:tc>
      </w:tr>
      <w:tr w:rsidR="007B1E35" w:rsidRPr="005F08A9" w:rsidTr="007B1E3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E35" w:rsidRPr="005F08A9" w:rsidRDefault="007B1E35">
            <w:pPr>
              <w:rPr>
                <w:sz w:val="26"/>
                <w:szCs w:val="26"/>
              </w:rPr>
            </w:pPr>
          </w:p>
        </w:tc>
        <w:tc>
          <w:tcPr>
            <w:tcW w:w="0" w:type="auto"/>
            <w:gridSpan w:val="4"/>
            <w:tcBorders>
              <w:top w:val="single" w:sz="4" w:space="0" w:color="auto"/>
              <w:left w:val="nil"/>
              <w:bottom w:val="single" w:sz="4" w:space="0" w:color="auto"/>
              <w:right w:val="single" w:sz="4" w:space="0" w:color="auto"/>
            </w:tcBorders>
            <w:noWrap/>
            <w:vAlign w:val="bottom"/>
            <w:hideMark/>
          </w:tcPr>
          <w:p w:rsidR="007B1E35" w:rsidRPr="005F08A9" w:rsidRDefault="007B1E35">
            <w:pPr>
              <w:jc w:val="center"/>
              <w:rPr>
                <w:sz w:val="26"/>
                <w:szCs w:val="26"/>
              </w:rPr>
            </w:pPr>
            <w:r w:rsidRPr="005F08A9">
              <w:rPr>
                <w:sz w:val="26"/>
                <w:szCs w:val="26"/>
              </w:rPr>
              <w:t xml:space="preserve">I квартал </w:t>
            </w:r>
          </w:p>
        </w:tc>
        <w:tc>
          <w:tcPr>
            <w:tcW w:w="0" w:type="auto"/>
            <w:gridSpan w:val="4"/>
            <w:tcBorders>
              <w:top w:val="single" w:sz="4" w:space="0" w:color="auto"/>
              <w:left w:val="nil"/>
              <w:bottom w:val="single" w:sz="4" w:space="0" w:color="auto"/>
              <w:right w:val="single" w:sz="4" w:space="0" w:color="auto"/>
            </w:tcBorders>
            <w:noWrap/>
            <w:vAlign w:val="bottom"/>
            <w:hideMark/>
          </w:tcPr>
          <w:p w:rsidR="007B1E35" w:rsidRPr="005F08A9" w:rsidRDefault="007B1E35">
            <w:pPr>
              <w:jc w:val="center"/>
              <w:rPr>
                <w:sz w:val="26"/>
                <w:szCs w:val="26"/>
              </w:rPr>
            </w:pPr>
            <w:r w:rsidRPr="005F08A9">
              <w:rPr>
                <w:sz w:val="26"/>
                <w:szCs w:val="26"/>
              </w:rPr>
              <w:t xml:space="preserve">II квартал </w:t>
            </w:r>
          </w:p>
        </w:tc>
        <w:tc>
          <w:tcPr>
            <w:tcW w:w="0" w:type="auto"/>
            <w:gridSpan w:val="4"/>
            <w:tcBorders>
              <w:top w:val="single" w:sz="4" w:space="0" w:color="auto"/>
              <w:left w:val="nil"/>
              <w:bottom w:val="single" w:sz="4" w:space="0" w:color="auto"/>
              <w:right w:val="single" w:sz="4" w:space="0" w:color="auto"/>
            </w:tcBorders>
            <w:noWrap/>
            <w:vAlign w:val="bottom"/>
            <w:hideMark/>
          </w:tcPr>
          <w:p w:rsidR="007B1E35" w:rsidRPr="005F08A9" w:rsidRDefault="007B1E35">
            <w:pPr>
              <w:jc w:val="center"/>
              <w:rPr>
                <w:sz w:val="26"/>
                <w:szCs w:val="26"/>
              </w:rPr>
            </w:pPr>
            <w:r w:rsidRPr="005F08A9">
              <w:rPr>
                <w:sz w:val="26"/>
                <w:szCs w:val="26"/>
              </w:rPr>
              <w:t xml:space="preserve">III квартал </w:t>
            </w:r>
          </w:p>
        </w:tc>
        <w:tc>
          <w:tcPr>
            <w:tcW w:w="0" w:type="auto"/>
            <w:gridSpan w:val="4"/>
            <w:tcBorders>
              <w:top w:val="single" w:sz="4" w:space="0" w:color="auto"/>
              <w:left w:val="nil"/>
              <w:bottom w:val="single" w:sz="4" w:space="0" w:color="auto"/>
              <w:right w:val="single" w:sz="4" w:space="0" w:color="auto"/>
            </w:tcBorders>
            <w:noWrap/>
            <w:vAlign w:val="bottom"/>
            <w:hideMark/>
          </w:tcPr>
          <w:p w:rsidR="007B1E35" w:rsidRPr="005F08A9" w:rsidRDefault="007B1E35">
            <w:pPr>
              <w:jc w:val="center"/>
              <w:rPr>
                <w:sz w:val="26"/>
                <w:szCs w:val="26"/>
              </w:rPr>
            </w:pPr>
            <w:r w:rsidRPr="005F08A9">
              <w:rPr>
                <w:sz w:val="26"/>
                <w:szCs w:val="26"/>
              </w:rPr>
              <w:t xml:space="preserve">IV квартал </w:t>
            </w:r>
          </w:p>
        </w:tc>
      </w:tr>
      <w:tr w:rsidR="007B1E35" w:rsidRPr="005F08A9" w:rsidTr="007B1E3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E35" w:rsidRPr="005F08A9" w:rsidRDefault="007B1E35">
            <w:pPr>
              <w:rPr>
                <w:sz w:val="26"/>
                <w:szCs w:val="26"/>
              </w:rPr>
            </w:pPr>
          </w:p>
        </w:tc>
        <w:tc>
          <w:tcPr>
            <w:tcW w:w="0" w:type="auto"/>
            <w:vMerge w:val="restart"/>
            <w:tcBorders>
              <w:top w:val="nil"/>
              <w:left w:val="single" w:sz="4" w:space="0" w:color="auto"/>
              <w:bottom w:val="single" w:sz="4" w:space="0" w:color="auto"/>
              <w:right w:val="single" w:sz="4" w:space="0" w:color="auto"/>
            </w:tcBorders>
            <w:vAlign w:val="center"/>
            <w:hideMark/>
          </w:tcPr>
          <w:p w:rsidR="007B1E35" w:rsidRPr="005F08A9" w:rsidRDefault="007B1E35">
            <w:pPr>
              <w:jc w:val="center"/>
              <w:rPr>
                <w:sz w:val="26"/>
                <w:szCs w:val="26"/>
              </w:rPr>
            </w:pPr>
            <w:r w:rsidRPr="005F08A9">
              <w:rPr>
                <w:sz w:val="26"/>
                <w:szCs w:val="26"/>
              </w:rPr>
              <w:t>Всего</w:t>
            </w:r>
          </w:p>
        </w:tc>
        <w:tc>
          <w:tcPr>
            <w:tcW w:w="0" w:type="auto"/>
            <w:gridSpan w:val="3"/>
            <w:tcBorders>
              <w:top w:val="single" w:sz="4" w:space="0" w:color="auto"/>
              <w:left w:val="nil"/>
              <w:bottom w:val="single" w:sz="4" w:space="0" w:color="auto"/>
              <w:right w:val="single" w:sz="4" w:space="0" w:color="auto"/>
            </w:tcBorders>
            <w:noWrap/>
            <w:vAlign w:val="bottom"/>
            <w:hideMark/>
          </w:tcPr>
          <w:p w:rsidR="007B1E35" w:rsidRPr="005F08A9" w:rsidRDefault="007B1E35">
            <w:pPr>
              <w:jc w:val="center"/>
              <w:rPr>
                <w:sz w:val="26"/>
                <w:szCs w:val="26"/>
              </w:rPr>
            </w:pPr>
            <w:r w:rsidRPr="005F08A9">
              <w:rPr>
                <w:sz w:val="26"/>
                <w:szCs w:val="26"/>
              </w:rPr>
              <w:t xml:space="preserve">в том числе: </w:t>
            </w:r>
          </w:p>
        </w:tc>
        <w:tc>
          <w:tcPr>
            <w:tcW w:w="0" w:type="auto"/>
            <w:tcBorders>
              <w:top w:val="nil"/>
              <w:left w:val="single" w:sz="4" w:space="0" w:color="auto"/>
              <w:bottom w:val="single" w:sz="4" w:space="0" w:color="auto"/>
              <w:right w:val="single" w:sz="4" w:space="0" w:color="auto"/>
            </w:tcBorders>
            <w:vAlign w:val="center"/>
            <w:hideMark/>
          </w:tcPr>
          <w:p w:rsidR="007B1E35" w:rsidRPr="005F08A9" w:rsidRDefault="007B1E35">
            <w:pPr>
              <w:jc w:val="center"/>
              <w:rPr>
                <w:sz w:val="26"/>
                <w:szCs w:val="26"/>
              </w:rPr>
            </w:pPr>
            <w:r w:rsidRPr="005F08A9">
              <w:rPr>
                <w:sz w:val="26"/>
                <w:szCs w:val="26"/>
              </w:rPr>
              <w:t>Всего</w:t>
            </w:r>
          </w:p>
        </w:tc>
        <w:tc>
          <w:tcPr>
            <w:tcW w:w="0" w:type="auto"/>
            <w:gridSpan w:val="3"/>
            <w:tcBorders>
              <w:top w:val="single" w:sz="4" w:space="0" w:color="auto"/>
              <w:left w:val="nil"/>
              <w:bottom w:val="single" w:sz="4" w:space="0" w:color="auto"/>
              <w:right w:val="single" w:sz="4" w:space="0" w:color="auto"/>
            </w:tcBorders>
            <w:noWrap/>
            <w:vAlign w:val="bottom"/>
            <w:hideMark/>
          </w:tcPr>
          <w:p w:rsidR="007B1E35" w:rsidRPr="005F08A9" w:rsidRDefault="007B1E35">
            <w:pPr>
              <w:jc w:val="center"/>
              <w:rPr>
                <w:sz w:val="26"/>
                <w:szCs w:val="26"/>
              </w:rPr>
            </w:pPr>
            <w:r w:rsidRPr="005F08A9">
              <w:rPr>
                <w:sz w:val="26"/>
                <w:szCs w:val="26"/>
              </w:rPr>
              <w:t>в том числе:</w:t>
            </w:r>
          </w:p>
        </w:tc>
        <w:tc>
          <w:tcPr>
            <w:tcW w:w="0" w:type="auto"/>
            <w:tcBorders>
              <w:top w:val="nil"/>
              <w:left w:val="single" w:sz="4" w:space="0" w:color="auto"/>
              <w:bottom w:val="single" w:sz="4" w:space="0" w:color="auto"/>
              <w:right w:val="single" w:sz="4" w:space="0" w:color="auto"/>
            </w:tcBorders>
            <w:vAlign w:val="center"/>
            <w:hideMark/>
          </w:tcPr>
          <w:p w:rsidR="007B1E35" w:rsidRPr="005F08A9" w:rsidRDefault="007B1E35">
            <w:pPr>
              <w:jc w:val="center"/>
              <w:rPr>
                <w:sz w:val="26"/>
                <w:szCs w:val="26"/>
              </w:rPr>
            </w:pPr>
            <w:r w:rsidRPr="005F08A9">
              <w:rPr>
                <w:sz w:val="26"/>
                <w:szCs w:val="26"/>
              </w:rPr>
              <w:t>Всего</w:t>
            </w:r>
          </w:p>
        </w:tc>
        <w:tc>
          <w:tcPr>
            <w:tcW w:w="0" w:type="auto"/>
            <w:gridSpan w:val="3"/>
            <w:tcBorders>
              <w:top w:val="single" w:sz="4" w:space="0" w:color="auto"/>
              <w:left w:val="nil"/>
              <w:bottom w:val="single" w:sz="4" w:space="0" w:color="auto"/>
              <w:right w:val="single" w:sz="4" w:space="0" w:color="auto"/>
            </w:tcBorders>
            <w:noWrap/>
            <w:vAlign w:val="bottom"/>
            <w:hideMark/>
          </w:tcPr>
          <w:p w:rsidR="007B1E35" w:rsidRPr="005F08A9" w:rsidRDefault="007B1E35">
            <w:pPr>
              <w:jc w:val="center"/>
              <w:rPr>
                <w:sz w:val="26"/>
                <w:szCs w:val="26"/>
              </w:rPr>
            </w:pPr>
            <w:r w:rsidRPr="005F08A9">
              <w:rPr>
                <w:sz w:val="26"/>
                <w:szCs w:val="26"/>
              </w:rPr>
              <w:t>в том числе:</w:t>
            </w:r>
          </w:p>
        </w:tc>
        <w:tc>
          <w:tcPr>
            <w:tcW w:w="0" w:type="auto"/>
            <w:tcBorders>
              <w:top w:val="nil"/>
              <w:left w:val="single" w:sz="4" w:space="0" w:color="auto"/>
              <w:bottom w:val="single" w:sz="4" w:space="0" w:color="auto"/>
              <w:right w:val="single" w:sz="4" w:space="0" w:color="auto"/>
            </w:tcBorders>
            <w:vAlign w:val="center"/>
            <w:hideMark/>
          </w:tcPr>
          <w:p w:rsidR="007B1E35" w:rsidRPr="005F08A9" w:rsidRDefault="007B1E35">
            <w:pPr>
              <w:jc w:val="center"/>
              <w:rPr>
                <w:sz w:val="26"/>
                <w:szCs w:val="26"/>
              </w:rPr>
            </w:pPr>
            <w:r w:rsidRPr="005F08A9">
              <w:rPr>
                <w:sz w:val="26"/>
                <w:szCs w:val="26"/>
              </w:rPr>
              <w:t>Всего</w:t>
            </w:r>
          </w:p>
        </w:tc>
        <w:tc>
          <w:tcPr>
            <w:tcW w:w="0" w:type="auto"/>
            <w:gridSpan w:val="3"/>
            <w:tcBorders>
              <w:top w:val="single" w:sz="4" w:space="0" w:color="auto"/>
              <w:left w:val="nil"/>
              <w:bottom w:val="single" w:sz="4" w:space="0" w:color="auto"/>
              <w:right w:val="single" w:sz="4" w:space="0" w:color="auto"/>
            </w:tcBorders>
            <w:noWrap/>
            <w:vAlign w:val="bottom"/>
            <w:hideMark/>
          </w:tcPr>
          <w:p w:rsidR="007B1E35" w:rsidRPr="005F08A9" w:rsidRDefault="007B1E35">
            <w:pPr>
              <w:jc w:val="center"/>
              <w:rPr>
                <w:sz w:val="26"/>
                <w:szCs w:val="26"/>
              </w:rPr>
            </w:pPr>
            <w:r w:rsidRPr="005F08A9">
              <w:rPr>
                <w:sz w:val="26"/>
                <w:szCs w:val="26"/>
              </w:rPr>
              <w:t xml:space="preserve">в том числе: </w:t>
            </w:r>
          </w:p>
        </w:tc>
      </w:tr>
      <w:tr w:rsidR="007B1E35" w:rsidRPr="005F08A9" w:rsidTr="007B1E35">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E35" w:rsidRPr="005F08A9" w:rsidRDefault="007B1E35">
            <w:pPr>
              <w:rPr>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7B1E35" w:rsidRPr="005F08A9" w:rsidRDefault="007B1E35">
            <w:pPr>
              <w:rPr>
                <w:sz w:val="26"/>
                <w:szCs w:val="26"/>
              </w:rPr>
            </w:pP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 xml:space="preserve">январь </w:t>
            </w: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февраль</w:t>
            </w: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март</w:t>
            </w:r>
          </w:p>
        </w:tc>
        <w:tc>
          <w:tcPr>
            <w:tcW w:w="0" w:type="auto"/>
            <w:tcBorders>
              <w:top w:val="nil"/>
              <w:left w:val="single" w:sz="4" w:space="0" w:color="auto"/>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апрель</w:t>
            </w: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май</w:t>
            </w: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июнь</w:t>
            </w:r>
          </w:p>
        </w:tc>
        <w:tc>
          <w:tcPr>
            <w:tcW w:w="0" w:type="auto"/>
            <w:tcBorders>
              <w:top w:val="nil"/>
              <w:left w:val="single" w:sz="4" w:space="0" w:color="auto"/>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июль</w:t>
            </w: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август</w:t>
            </w: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сентябрь</w:t>
            </w:r>
          </w:p>
        </w:tc>
        <w:tc>
          <w:tcPr>
            <w:tcW w:w="0" w:type="auto"/>
            <w:tcBorders>
              <w:top w:val="nil"/>
              <w:left w:val="single" w:sz="4" w:space="0" w:color="auto"/>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октябрь</w:t>
            </w: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ноябрь</w:t>
            </w:r>
          </w:p>
        </w:tc>
        <w:tc>
          <w:tcPr>
            <w:tcW w:w="0" w:type="auto"/>
            <w:tcBorders>
              <w:top w:val="nil"/>
              <w:left w:val="nil"/>
              <w:bottom w:val="single" w:sz="4" w:space="0" w:color="auto"/>
              <w:right w:val="single" w:sz="4" w:space="0" w:color="auto"/>
            </w:tcBorders>
            <w:textDirection w:val="btLr"/>
            <w:vAlign w:val="center"/>
            <w:hideMark/>
          </w:tcPr>
          <w:p w:rsidR="007B1E35" w:rsidRPr="005F08A9" w:rsidRDefault="007B1E35">
            <w:pPr>
              <w:ind w:left="113" w:right="113"/>
              <w:jc w:val="center"/>
              <w:rPr>
                <w:sz w:val="26"/>
                <w:szCs w:val="26"/>
              </w:rPr>
            </w:pPr>
            <w:r w:rsidRPr="005F08A9">
              <w:rPr>
                <w:sz w:val="26"/>
                <w:szCs w:val="26"/>
              </w:rPr>
              <w:t>декабрь</w:t>
            </w:r>
          </w:p>
        </w:tc>
      </w:tr>
      <w:tr w:rsidR="007B1E35" w:rsidRPr="005F08A9" w:rsidTr="007B1E35">
        <w:trPr>
          <w:trHeight w:val="810"/>
        </w:trPr>
        <w:tc>
          <w:tcPr>
            <w:tcW w:w="0" w:type="auto"/>
            <w:tcBorders>
              <w:top w:val="single" w:sz="4" w:space="0" w:color="auto"/>
              <w:left w:val="single" w:sz="4" w:space="0" w:color="auto"/>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single" w:sz="4" w:space="0" w:color="auto"/>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jc w:val="cente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jc w:val="cente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jc w:val="center"/>
              <w:rPr>
                <w:sz w:val="26"/>
                <w:szCs w:val="26"/>
              </w:rPr>
            </w:pPr>
          </w:p>
        </w:tc>
        <w:tc>
          <w:tcPr>
            <w:tcW w:w="0" w:type="auto"/>
            <w:tcBorders>
              <w:top w:val="nil"/>
              <w:left w:val="single" w:sz="4" w:space="0" w:color="auto"/>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jc w:val="cente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jc w:val="cente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single" w:sz="4" w:space="0" w:color="auto"/>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single" w:sz="4" w:space="0" w:color="auto"/>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rPr>
                <w:sz w:val="26"/>
                <w:szCs w:val="26"/>
              </w:rPr>
            </w:pPr>
          </w:p>
        </w:tc>
        <w:tc>
          <w:tcPr>
            <w:tcW w:w="0" w:type="auto"/>
            <w:tcBorders>
              <w:top w:val="nil"/>
              <w:left w:val="nil"/>
              <w:bottom w:val="single" w:sz="4" w:space="0" w:color="auto"/>
              <w:right w:val="single" w:sz="4" w:space="0" w:color="auto"/>
            </w:tcBorders>
            <w:vAlign w:val="center"/>
          </w:tcPr>
          <w:p w:rsidR="007B1E35" w:rsidRPr="005F08A9" w:rsidRDefault="007B1E35">
            <w:pPr>
              <w:rPr>
                <w:sz w:val="26"/>
                <w:szCs w:val="26"/>
              </w:rPr>
            </w:pPr>
          </w:p>
        </w:tc>
      </w:tr>
    </w:tbl>
    <w:p w:rsidR="007B1E35" w:rsidRPr="005F08A9" w:rsidRDefault="007B1E35" w:rsidP="007B1E35">
      <w:pPr>
        <w:jc w:val="right"/>
        <w:rPr>
          <w:sz w:val="26"/>
          <w:szCs w:val="26"/>
        </w:rPr>
      </w:pPr>
    </w:p>
    <w:p w:rsidR="007B1E35" w:rsidRPr="005F08A9" w:rsidRDefault="007B1E35" w:rsidP="007B1E35">
      <w:pPr>
        <w:autoSpaceDE w:val="0"/>
        <w:autoSpaceDN w:val="0"/>
        <w:adjustRightInd w:val="0"/>
        <w:ind w:firstLine="540"/>
        <w:jc w:val="center"/>
        <w:rPr>
          <w:sz w:val="26"/>
          <w:szCs w:val="26"/>
        </w:rPr>
      </w:pPr>
      <w:r w:rsidRPr="005F08A9">
        <w:rPr>
          <w:sz w:val="26"/>
          <w:szCs w:val="26"/>
        </w:rPr>
        <w:t>Подписи Сторон:</w:t>
      </w:r>
    </w:p>
    <w:tbl>
      <w:tblPr>
        <w:tblW w:w="14781" w:type="dxa"/>
        <w:tblLook w:val="01E0" w:firstRow="1" w:lastRow="1" w:firstColumn="1" w:lastColumn="1" w:noHBand="0" w:noVBand="0"/>
      </w:tblPr>
      <w:tblGrid>
        <w:gridCol w:w="5495"/>
        <w:gridCol w:w="2318"/>
        <w:gridCol w:w="4650"/>
        <w:gridCol w:w="2318"/>
      </w:tblGrid>
      <w:tr w:rsidR="007B1E35" w:rsidRPr="005F08A9" w:rsidTr="007B1E35">
        <w:tc>
          <w:tcPr>
            <w:tcW w:w="7813" w:type="dxa"/>
            <w:gridSpan w:val="2"/>
          </w:tcPr>
          <w:p w:rsidR="007B1E35" w:rsidRPr="005F08A9" w:rsidRDefault="007B1E35">
            <w:pPr>
              <w:jc w:val="center"/>
              <w:rPr>
                <w:b/>
                <w:sz w:val="26"/>
                <w:szCs w:val="26"/>
              </w:rPr>
            </w:pPr>
          </w:p>
        </w:tc>
        <w:tc>
          <w:tcPr>
            <w:tcW w:w="6968" w:type="dxa"/>
            <w:gridSpan w:val="2"/>
          </w:tcPr>
          <w:p w:rsidR="007B1E35" w:rsidRPr="005F08A9" w:rsidRDefault="007B1E35">
            <w:pPr>
              <w:jc w:val="center"/>
              <w:rPr>
                <w:b/>
                <w:sz w:val="26"/>
                <w:szCs w:val="26"/>
              </w:rPr>
            </w:pPr>
          </w:p>
        </w:tc>
      </w:tr>
      <w:tr w:rsidR="007B1E35" w:rsidRPr="005F08A9" w:rsidTr="007B1E35">
        <w:tc>
          <w:tcPr>
            <w:tcW w:w="7813" w:type="dxa"/>
            <w:gridSpan w:val="2"/>
            <w:hideMark/>
          </w:tcPr>
          <w:p w:rsidR="007B1E35" w:rsidRPr="005F08A9" w:rsidRDefault="007B1E35">
            <w:pPr>
              <w:rPr>
                <w:sz w:val="26"/>
                <w:szCs w:val="26"/>
              </w:rPr>
            </w:pPr>
            <w:r w:rsidRPr="005F08A9">
              <w:rPr>
                <w:sz w:val="26"/>
                <w:szCs w:val="26"/>
              </w:rPr>
              <w:t>Главный распорядитель                                                 Получатель</w:t>
            </w:r>
          </w:p>
        </w:tc>
        <w:tc>
          <w:tcPr>
            <w:tcW w:w="6968" w:type="dxa"/>
            <w:gridSpan w:val="2"/>
          </w:tcPr>
          <w:p w:rsidR="007B1E35" w:rsidRPr="005F08A9" w:rsidRDefault="007B1E35">
            <w:pPr>
              <w:rPr>
                <w:sz w:val="26"/>
                <w:szCs w:val="26"/>
              </w:rPr>
            </w:pPr>
          </w:p>
        </w:tc>
      </w:tr>
      <w:tr w:rsidR="007B1E35" w:rsidRPr="005F08A9" w:rsidTr="007B1E35">
        <w:trPr>
          <w:gridAfter w:val="1"/>
          <w:wAfter w:w="2318" w:type="dxa"/>
        </w:trPr>
        <w:tc>
          <w:tcPr>
            <w:tcW w:w="5495" w:type="dxa"/>
          </w:tcPr>
          <w:p w:rsidR="007B1E35" w:rsidRPr="005F08A9" w:rsidRDefault="007B1E35">
            <w:pPr>
              <w:rPr>
                <w:sz w:val="26"/>
                <w:szCs w:val="26"/>
              </w:rPr>
            </w:pPr>
          </w:p>
          <w:p w:rsidR="007B1E35" w:rsidRPr="005F08A9" w:rsidRDefault="007B1E35">
            <w:pPr>
              <w:rPr>
                <w:sz w:val="26"/>
                <w:szCs w:val="26"/>
              </w:rPr>
            </w:pPr>
            <w:r w:rsidRPr="005F08A9">
              <w:rPr>
                <w:sz w:val="26"/>
                <w:szCs w:val="26"/>
              </w:rPr>
              <w:t>____________/Ф.И.О. /</w:t>
            </w:r>
          </w:p>
        </w:tc>
        <w:tc>
          <w:tcPr>
            <w:tcW w:w="6968" w:type="dxa"/>
            <w:gridSpan w:val="2"/>
          </w:tcPr>
          <w:p w:rsidR="007B1E35" w:rsidRPr="005F08A9" w:rsidRDefault="007B1E35">
            <w:pPr>
              <w:ind w:left="-108" w:hanging="142"/>
              <w:rPr>
                <w:sz w:val="26"/>
                <w:szCs w:val="26"/>
              </w:rPr>
            </w:pPr>
          </w:p>
          <w:p w:rsidR="007B1E35" w:rsidRPr="005F08A9" w:rsidRDefault="007B1E35">
            <w:pPr>
              <w:ind w:left="-108" w:hanging="142"/>
              <w:rPr>
                <w:sz w:val="26"/>
                <w:szCs w:val="26"/>
              </w:rPr>
            </w:pPr>
            <w:r w:rsidRPr="005F08A9">
              <w:rPr>
                <w:sz w:val="26"/>
                <w:szCs w:val="26"/>
              </w:rPr>
              <w:t>____________/ Ф.И.О./</w:t>
            </w:r>
          </w:p>
        </w:tc>
      </w:tr>
      <w:tr w:rsidR="007B1E35" w:rsidRPr="005F08A9" w:rsidTr="007B1E35">
        <w:trPr>
          <w:gridAfter w:val="1"/>
          <w:wAfter w:w="2318" w:type="dxa"/>
        </w:trPr>
        <w:tc>
          <w:tcPr>
            <w:tcW w:w="5495" w:type="dxa"/>
            <w:hideMark/>
          </w:tcPr>
          <w:p w:rsidR="007B1E35" w:rsidRPr="005F08A9" w:rsidRDefault="007B1E35">
            <w:pPr>
              <w:rPr>
                <w:sz w:val="26"/>
                <w:szCs w:val="26"/>
              </w:rPr>
            </w:pPr>
            <w:r w:rsidRPr="005F08A9">
              <w:rPr>
                <w:sz w:val="26"/>
                <w:szCs w:val="26"/>
              </w:rPr>
              <w:t>«____»________________  ________</w:t>
            </w:r>
            <w:proofErr w:type="gramStart"/>
            <w:r w:rsidRPr="005F08A9">
              <w:rPr>
                <w:sz w:val="26"/>
                <w:szCs w:val="26"/>
              </w:rPr>
              <w:t>г</w:t>
            </w:r>
            <w:proofErr w:type="gramEnd"/>
            <w:r w:rsidRPr="005F08A9">
              <w:rPr>
                <w:sz w:val="26"/>
                <w:szCs w:val="26"/>
              </w:rPr>
              <w:t>.</w:t>
            </w:r>
          </w:p>
        </w:tc>
        <w:tc>
          <w:tcPr>
            <w:tcW w:w="6968" w:type="dxa"/>
            <w:gridSpan w:val="2"/>
            <w:hideMark/>
          </w:tcPr>
          <w:p w:rsidR="007B1E35" w:rsidRPr="005F08A9" w:rsidRDefault="007B1E35">
            <w:pPr>
              <w:ind w:left="-108" w:hanging="142"/>
              <w:rPr>
                <w:sz w:val="26"/>
                <w:szCs w:val="26"/>
              </w:rPr>
            </w:pPr>
            <w:r w:rsidRPr="005F08A9">
              <w:rPr>
                <w:sz w:val="26"/>
                <w:szCs w:val="26"/>
              </w:rPr>
              <w:t>«____»________________  ________</w:t>
            </w:r>
            <w:proofErr w:type="gramStart"/>
            <w:r w:rsidRPr="005F08A9">
              <w:rPr>
                <w:sz w:val="26"/>
                <w:szCs w:val="26"/>
              </w:rPr>
              <w:t>г</w:t>
            </w:r>
            <w:proofErr w:type="gramEnd"/>
            <w:r w:rsidRPr="005F08A9">
              <w:rPr>
                <w:sz w:val="26"/>
                <w:szCs w:val="26"/>
              </w:rPr>
              <w:t>.</w:t>
            </w:r>
          </w:p>
        </w:tc>
      </w:tr>
      <w:tr w:rsidR="007B1E35" w:rsidRPr="005F08A9" w:rsidTr="007B1E35">
        <w:trPr>
          <w:gridAfter w:val="1"/>
          <w:wAfter w:w="2318" w:type="dxa"/>
        </w:trPr>
        <w:tc>
          <w:tcPr>
            <w:tcW w:w="5495" w:type="dxa"/>
            <w:hideMark/>
          </w:tcPr>
          <w:p w:rsidR="007B1E35" w:rsidRPr="005F08A9" w:rsidRDefault="007B1E35">
            <w:pPr>
              <w:rPr>
                <w:sz w:val="26"/>
                <w:szCs w:val="26"/>
              </w:rPr>
            </w:pPr>
            <w:r w:rsidRPr="005F08A9">
              <w:rPr>
                <w:sz w:val="26"/>
                <w:szCs w:val="26"/>
              </w:rPr>
              <w:t>М.П.</w:t>
            </w:r>
          </w:p>
        </w:tc>
        <w:tc>
          <w:tcPr>
            <w:tcW w:w="6968" w:type="dxa"/>
            <w:gridSpan w:val="2"/>
            <w:hideMark/>
          </w:tcPr>
          <w:p w:rsidR="007B1E35" w:rsidRPr="005F08A9" w:rsidRDefault="007B1E35">
            <w:pPr>
              <w:ind w:left="-108" w:hanging="142"/>
              <w:rPr>
                <w:sz w:val="26"/>
                <w:szCs w:val="26"/>
              </w:rPr>
            </w:pPr>
            <w:r w:rsidRPr="005F08A9">
              <w:rPr>
                <w:sz w:val="26"/>
                <w:szCs w:val="26"/>
              </w:rPr>
              <w:t xml:space="preserve">    М.П.</w:t>
            </w:r>
          </w:p>
        </w:tc>
      </w:tr>
    </w:tbl>
    <w:p w:rsidR="007B1E35" w:rsidRPr="005F08A9" w:rsidRDefault="007B1E35" w:rsidP="007B1E35">
      <w:pPr>
        <w:autoSpaceDE w:val="0"/>
        <w:autoSpaceDN w:val="0"/>
        <w:adjustRightInd w:val="0"/>
        <w:jc w:val="center"/>
        <w:outlineLvl w:val="1"/>
        <w:rPr>
          <w:sz w:val="26"/>
          <w:szCs w:val="26"/>
        </w:rPr>
      </w:pPr>
    </w:p>
    <w:p w:rsidR="007B1E35" w:rsidRPr="005F08A9" w:rsidRDefault="007B1E35" w:rsidP="007B1E35">
      <w:pPr>
        <w:tabs>
          <w:tab w:val="left" w:pos="4820"/>
          <w:tab w:val="left" w:pos="4962"/>
        </w:tabs>
        <w:ind w:left="4820"/>
        <w:rPr>
          <w:sz w:val="26"/>
          <w:szCs w:val="26"/>
        </w:rPr>
      </w:pPr>
    </w:p>
    <w:p w:rsidR="007B1E35" w:rsidRPr="005F08A9" w:rsidRDefault="007B1E35" w:rsidP="007B1E35">
      <w:pPr>
        <w:tabs>
          <w:tab w:val="left" w:pos="4820"/>
          <w:tab w:val="left" w:pos="4962"/>
        </w:tabs>
        <w:ind w:left="4820"/>
        <w:rPr>
          <w:sz w:val="26"/>
          <w:szCs w:val="26"/>
        </w:rPr>
      </w:pPr>
    </w:p>
    <w:p w:rsidR="007B1E35" w:rsidRPr="005F08A9" w:rsidRDefault="007B1E35" w:rsidP="007B1E35">
      <w:pPr>
        <w:tabs>
          <w:tab w:val="left" w:pos="4820"/>
          <w:tab w:val="left" w:pos="4962"/>
        </w:tabs>
        <w:ind w:left="4820"/>
        <w:rPr>
          <w:sz w:val="26"/>
          <w:szCs w:val="26"/>
        </w:rPr>
      </w:pPr>
    </w:p>
    <w:p w:rsidR="007B1E35" w:rsidRPr="005F08A9" w:rsidRDefault="007B1E35" w:rsidP="007B1E35">
      <w:pPr>
        <w:tabs>
          <w:tab w:val="left" w:pos="4820"/>
          <w:tab w:val="left" w:pos="4962"/>
        </w:tabs>
        <w:ind w:left="4820"/>
        <w:rPr>
          <w:sz w:val="26"/>
          <w:szCs w:val="26"/>
        </w:rPr>
      </w:pPr>
    </w:p>
    <w:p w:rsidR="007B1E35" w:rsidRPr="005F08A9" w:rsidRDefault="007B1E35" w:rsidP="007B1E35">
      <w:pPr>
        <w:tabs>
          <w:tab w:val="left" w:pos="4820"/>
          <w:tab w:val="left" w:pos="4962"/>
        </w:tabs>
        <w:ind w:left="4820"/>
        <w:rPr>
          <w:sz w:val="26"/>
          <w:szCs w:val="26"/>
        </w:rPr>
      </w:pPr>
    </w:p>
    <w:p w:rsidR="007B1E35" w:rsidRPr="005F08A9" w:rsidRDefault="007B1E35" w:rsidP="007B1E35">
      <w:pPr>
        <w:tabs>
          <w:tab w:val="left" w:pos="4820"/>
          <w:tab w:val="left" w:pos="4962"/>
        </w:tabs>
        <w:ind w:left="4820"/>
        <w:rPr>
          <w:sz w:val="26"/>
          <w:szCs w:val="26"/>
        </w:rPr>
      </w:pPr>
    </w:p>
    <w:sectPr w:rsidR="007B1E35" w:rsidRPr="005F08A9" w:rsidSect="00896D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98" w:rsidRDefault="00A23D98" w:rsidP="003A5FE7">
      <w:r>
        <w:separator/>
      </w:r>
    </w:p>
  </w:endnote>
  <w:endnote w:type="continuationSeparator" w:id="0">
    <w:p w:rsidR="00A23D98" w:rsidRDefault="00A23D98" w:rsidP="003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98" w:rsidRDefault="00A23D98" w:rsidP="003A5FE7">
      <w:r>
        <w:separator/>
      </w:r>
    </w:p>
  </w:footnote>
  <w:footnote w:type="continuationSeparator" w:id="0">
    <w:p w:rsidR="00A23D98" w:rsidRDefault="00A23D98" w:rsidP="003A5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522ED"/>
    <w:multiLevelType w:val="multilevel"/>
    <w:tmpl w:val="1B48135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658"/>
        </w:tabs>
        <w:ind w:left="1658" w:hanging="720"/>
      </w:pPr>
      <w:rPr>
        <w:rFonts w:hint="default"/>
      </w:rPr>
    </w:lvl>
    <w:lvl w:ilvl="2">
      <w:start w:val="1"/>
      <w:numFmt w:val="decimal"/>
      <w:lvlText w:val="%1.%2.%3."/>
      <w:lvlJc w:val="left"/>
      <w:pPr>
        <w:tabs>
          <w:tab w:val="num" w:pos="2596"/>
        </w:tabs>
        <w:ind w:left="2596" w:hanging="720"/>
      </w:pPr>
      <w:rPr>
        <w:rFonts w:hint="default"/>
      </w:rPr>
    </w:lvl>
    <w:lvl w:ilvl="3">
      <w:start w:val="1"/>
      <w:numFmt w:val="decimal"/>
      <w:lvlText w:val="%1.%2.%3.%4."/>
      <w:lvlJc w:val="left"/>
      <w:pPr>
        <w:tabs>
          <w:tab w:val="num" w:pos="3894"/>
        </w:tabs>
        <w:ind w:left="3894" w:hanging="1080"/>
      </w:pPr>
      <w:rPr>
        <w:rFonts w:hint="default"/>
      </w:rPr>
    </w:lvl>
    <w:lvl w:ilvl="4">
      <w:start w:val="1"/>
      <w:numFmt w:val="decimal"/>
      <w:lvlText w:val="%1.%2.%3.%4.%5."/>
      <w:lvlJc w:val="left"/>
      <w:pPr>
        <w:tabs>
          <w:tab w:val="num" w:pos="4832"/>
        </w:tabs>
        <w:ind w:left="4832" w:hanging="1080"/>
      </w:pPr>
      <w:rPr>
        <w:rFonts w:hint="default"/>
      </w:rPr>
    </w:lvl>
    <w:lvl w:ilvl="5">
      <w:start w:val="1"/>
      <w:numFmt w:val="decimal"/>
      <w:lvlText w:val="%1.%2.%3.%4.%5.%6."/>
      <w:lvlJc w:val="left"/>
      <w:pPr>
        <w:tabs>
          <w:tab w:val="num" w:pos="6130"/>
        </w:tabs>
        <w:ind w:left="6130" w:hanging="1440"/>
      </w:pPr>
      <w:rPr>
        <w:rFonts w:hint="default"/>
      </w:rPr>
    </w:lvl>
    <w:lvl w:ilvl="6">
      <w:start w:val="1"/>
      <w:numFmt w:val="decimal"/>
      <w:lvlText w:val="%1.%2.%3.%4.%5.%6.%7."/>
      <w:lvlJc w:val="left"/>
      <w:pPr>
        <w:tabs>
          <w:tab w:val="num" w:pos="7428"/>
        </w:tabs>
        <w:ind w:left="7428" w:hanging="1800"/>
      </w:pPr>
      <w:rPr>
        <w:rFonts w:hint="default"/>
      </w:rPr>
    </w:lvl>
    <w:lvl w:ilvl="7">
      <w:start w:val="1"/>
      <w:numFmt w:val="decimal"/>
      <w:lvlText w:val="%1.%2.%3.%4.%5.%6.%7.%8."/>
      <w:lvlJc w:val="left"/>
      <w:pPr>
        <w:tabs>
          <w:tab w:val="num" w:pos="8366"/>
        </w:tabs>
        <w:ind w:left="8366" w:hanging="1800"/>
      </w:pPr>
      <w:rPr>
        <w:rFonts w:hint="default"/>
      </w:rPr>
    </w:lvl>
    <w:lvl w:ilvl="8">
      <w:start w:val="1"/>
      <w:numFmt w:val="decimal"/>
      <w:lvlText w:val="%1.%2.%3.%4.%5.%6.%7.%8.%9."/>
      <w:lvlJc w:val="left"/>
      <w:pPr>
        <w:tabs>
          <w:tab w:val="num" w:pos="9664"/>
        </w:tabs>
        <w:ind w:left="966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6FBB"/>
    <w:rsid w:val="00007563"/>
    <w:rsid w:val="00027557"/>
    <w:rsid w:val="000331A0"/>
    <w:rsid w:val="00033B3A"/>
    <w:rsid w:val="00033D20"/>
    <w:rsid w:val="00044173"/>
    <w:rsid w:val="00062F09"/>
    <w:rsid w:val="00076944"/>
    <w:rsid w:val="00094EA4"/>
    <w:rsid w:val="00095078"/>
    <w:rsid w:val="000A120B"/>
    <w:rsid w:val="000A3A82"/>
    <w:rsid w:val="000A3A9A"/>
    <w:rsid w:val="000A6638"/>
    <w:rsid w:val="000B6F64"/>
    <w:rsid w:val="000C4A9D"/>
    <w:rsid w:val="000E0852"/>
    <w:rsid w:val="000F156B"/>
    <w:rsid w:val="000F44BD"/>
    <w:rsid w:val="000F642F"/>
    <w:rsid w:val="00117E61"/>
    <w:rsid w:val="00127B33"/>
    <w:rsid w:val="00135086"/>
    <w:rsid w:val="0014505A"/>
    <w:rsid w:val="00161AF7"/>
    <w:rsid w:val="001808F7"/>
    <w:rsid w:val="00184BEB"/>
    <w:rsid w:val="001A0D35"/>
    <w:rsid w:val="001B027A"/>
    <w:rsid w:val="001C1B09"/>
    <w:rsid w:val="001E1FF6"/>
    <w:rsid w:val="001F4DE3"/>
    <w:rsid w:val="00201F69"/>
    <w:rsid w:val="00222D15"/>
    <w:rsid w:val="00224EEE"/>
    <w:rsid w:val="00242F40"/>
    <w:rsid w:val="00254E96"/>
    <w:rsid w:val="002632FE"/>
    <w:rsid w:val="002B08F2"/>
    <w:rsid w:val="002C0294"/>
    <w:rsid w:val="002D3C68"/>
    <w:rsid w:val="002E229C"/>
    <w:rsid w:val="002E3300"/>
    <w:rsid w:val="0030133F"/>
    <w:rsid w:val="00316C36"/>
    <w:rsid w:val="00323555"/>
    <w:rsid w:val="00327803"/>
    <w:rsid w:val="00330543"/>
    <w:rsid w:val="0033796B"/>
    <w:rsid w:val="003549B0"/>
    <w:rsid w:val="00355621"/>
    <w:rsid w:val="00364754"/>
    <w:rsid w:val="00371D3B"/>
    <w:rsid w:val="003870F1"/>
    <w:rsid w:val="003909E8"/>
    <w:rsid w:val="00395D70"/>
    <w:rsid w:val="003A0D45"/>
    <w:rsid w:val="003A1823"/>
    <w:rsid w:val="003A1E90"/>
    <w:rsid w:val="003A5FE7"/>
    <w:rsid w:val="003D3C55"/>
    <w:rsid w:val="003D671D"/>
    <w:rsid w:val="003D7CDB"/>
    <w:rsid w:val="003F50A6"/>
    <w:rsid w:val="0040390F"/>
    <w:rsid w:val="004106AA"/>
    <w:rsid w:val="0044528E"/>
    <w:rsid w:val="00455205"/>
    <w:rsid w:val="004605ED"/>
    <w:rsid w:val="004606B2"/>
    <w:rsid w:val="00474668"/>
    <w:rsid w:val="00481F99"/>
    <w:rsid w:val="00484EF2"/>
    <w:rsid w:val="004B0207"/>
    <w:rsid w:val="004E23A3"/>
    <w:rsid w:val="004E376D"/>
    <w:rsid w:val="004F0159"/>
    <w:rsid w:val="00517F1F"/>
    <w:rsid w:val="00523CE1"/>
    <w:rsid w:val="0052629D"/>
    <w:rsid w:val="00530945"/>
    <w:rsid w:val="00534950"/>
    <w:rsid w:val="005377C1"/>
    <w:rsid w:val="0054637A"/>
    <w:rsid w:val="00547D5E"/>
    <w:rsid w:val="00562FF2"/>
    <w:rsid w:val="00565FA6"/>
    <w:rsid w:val="005714FE"/>
    <w:rsid w:val="00577A70"/>
    <w:rsid w:val="00590146"/>
    <w:rsid w:val="005A5D15"/>
    <w:rsid w:val="005B2DB6"/>
    <w:rsid w:val="005B723F"/>
    <w:rsid w:val="005C12AE"/>
    <w:rsid w:val="005C2ED6"/>
    <w:rsid w:val="005D0647"/>
    <w:rsid w:val="005D230F"/>
    <w:rsid w:val="005D7762"/>
    <w:rsid w:val="005E165E"/>
    <w:rsid w:val="005E1F16"/>
    <w:rsid w:val="005E6199"/>
    <w:rsid w:val="005F08A9"/>
    <w:rsid w:val="0060680D"/>
    <w:rsid w:val="00640FEF"/>
    <w:rsid w:val="00666C9D"/>
    <w:rsid w:val="006764EB"/>
    <w:rsid w:val="0067702F"/>
    <w:rsid w:val="006904AB"/>
    <w:rsid w:val="00690A90"/>
    <w:rsid w:val="00695291"/>
    <w:rsid w:val="006A6D0B"/>
    <w:rsid w:val="006C4542"/>
    <w:rsid w:val="006C6C3D"/>
    <w:rsid w:val="006D0569"/>
    <w:rsid w:val="006E151F"/>
    <w:rsid w:val="006E1EFE"/>
    <w:rsid w:val="006E335B"/>
    <w:rsid w:val="006E6F7C"/>
    <w:rsid w:val="006F712E"/>
    <w:rsid w:val="00700134"/>
    <w:rsid w:val="00723626"/>
    <w:rsid w:val="007257E8"/>
    <w:rsid w:val="00731BD4"/>
    <w:rsid w:val="00731CEA"/>
    <w:rsid w:val="00733EF6"/>
    <w:rsid w:val="00735F81"/>
    <w:rsid w:val="00736A93"/>
    <w:rsid w:val="00737234"/>
    <w:rsid w:val="007544BC"/>
    <w:rsid w:val="00754732"/>
    <w:rsid w:val="007552E3"/>
    <w:rsid w:val="00760382"/>
    <w:rsid w:val="00762E40"/>
    <w:rsid w:val="00771565"/>
    <w:rsid w:val="00773A01"/>
    <w:rsid w:val="00787384"/>
    <w:rsid w:val="007A6FFC"/>
    <w:rsid w:val="007B1E35"/>
    <w:rsid w:val="007B4764"/>
    <w:rsid w:val="007C63C8"/>
    <w:rsid w:val="007D12D1"/>
    <w:rsid w:val="007D359B"/>
    <w:rsid w:val="007D5F8A"/>
    <w:rsid w:val="0082280D"/>
    <w:rsid w:val="00854ADF"/>
    <w:rsid w:val="00855BF2"/>
    <w:rsid w:val="008707E3"/>
    <w:rsid w:val="00873E06"/>
    <w:rsid w:val="0087443E"/>
    <w:rsid w:val="00885B6C"/>
    <w:rsid w:val="00887948"/>
    <w:rsid w:val="00893E85"/>
    <w:rsid w:val="00895AC1"/>
    <w:rsid w:val="00896D6C"/>
    <w:rsid w:val="008A529E"/>
    <w:rsid w:val="008A6BC0"/>
    <w:rsid w:val="008B57D0"/>
    <w:rsid w:val="008D094E"/>
    <w:rsid w:val="008D3B47"/>
    <w:rsid w:val="009005F4"/>
    <w:rsid w:val="00900A66"/>
    <w:rsid w:val="00921940"/>
    <w:rsid w:val="00934084"/>
    <w:rsid w:val="0093541F"/>
    <w:rsid w:val="0094175A"/>
    <w:rsid w:val="0094629E"/>
    <w:rsid w:val="00950290"/>
    <w:rsid w:val="00950974"/>
    <w:rsid w:val="0096444E"/>
    <w:rsid w:val="0096606A"/>
    <w:rsid w:val="00983BB7"/>
    <w:rsid w:val="00985CA6"/>
    <w:rsid w:val="00992A51"/>
    <w:rsid w:val="009A365D"/>
    <w:rsid w:val="009B2EC4"/>
    <w:rsid w:val="009B6A68"/>
    <w:rsid w:val="009D282D"/>
    <w:rsid w:val="009D3D23"/>
    <w:rsid w:val="00A01894"/>
    <w:rsid w:val="00A1186B"/>
    <w:rsid w:val="00A23D98"/>
    <w:rsid w:val="00A24BC7"/>
    <w:rsid w:val="00A30B83"/>
    <w:rsid w:val="00A30F6F"/>
    <w:rsid w:val="00A31506"/>
    <w:rsid w:val="00A33C69"/>
    <w:rsid w:val="00A511E6"/>
    <w:rsid w:val="00A52E0F"/>
    <w:rsid w:val="00A5790F"/>
    <w:rsid w:val="00A72799"/>
    <w:rsid w:val="00A756D0"/>
    <w:rsid w:val="00A82568"/>
    <w:rsid w:val="00A933D2"/>
    <w:rsid w:val="00A94596"/>
    <w:rsid w:val="00AA5F0D"/>
    <w:rsid w:val="00AC27F7"/>
    <w:rsid w:val="00AC4C7F"/>
    <w:rsid w:val="00AD64B7"/>
    <w:rsid w:val="00AF46B2"/>
    <w:rsid w:val="00AF5C69"/>
    <w:rsid w:val="00AF7FA7"/>
    <w:rsid w:val="00B054EA"/>
    <w:rsid w:val="00B15171"/>
    <w:rsid w:val="00B25164"/>
    <w:rsid w:val="00B26C74"/>
    <w:rsid w:val="00B44051"/>
    <w:rsid w:val="00B450F6"/>
    <w:rsid w:val="00B50E86"/>
    <w:rsid w:val="00B65159"/>
    <w:rsid w:val="00B66373"/>
    <w:rsid w:val="00B83A73"/>
    <w:rsid w:val="00B93AD8"/>
    <w:rsid w:val="00BB02A5"/>
    <w:rsid w:val="00BB44F1"/>
    <w:rsid w:val="00BB4ED2"/>
    <w:rsid w:val="00BC3DB6"/>
    <w:rsid w:val="00BC77A4"/>
    <w:rsid w:val="00BD34FC"/>
    <w:rsid w:val="00BE2B22"/>
    <w:rsid w:val="00BE6FB5"/>
    <w:rsid w:val="00BF6F21"/>
    <w:rsid w:val="00C35094"/>
    <w:rsid w:val="00C62B75"/>
    <w:rsid w:val="00C74312"/>
    <w:rsid w:val="00C830E4"/>
    <w:rsid w:val="00CB5043"/>
    <w:rsid w:val="00CC1EF3"/>
    <w:rsid w:val="00CD30AC"/>
    <w:rsid w:val="00CD76A0"/>
    <w:rsid w:val="00CF41F2"/>
    <w:rsid w:val="00D00F56"/>
    <w:rsid w:val="00D02FCB"/>
    <w:rsid w:val="00D07201"/>
    <w:rsid w:val="00D13049"/>
    <w:rsid w:val="00D2222F"/>
    <w:rsid w:val="00D4686B"/>
    <w:rsid w:val="00D50A5E"/>
    <w:rsid w:val="00D50F1B"/>
    <w:rsid w:val="00D61EDE"/>
    <w:rsid w:val="00D76B00"/>
    <w:rsid w:val="00D76FDF"/>
    <w:rsid w:val="00D83495"/>
    <w:rsid w:val="00D8524F"/>
    <w:rsid w:val="00D906B5"/>
    <w:rsid w:val="00DB6FBB"/>
    <w:rsid w:val="00DE2122"/>
    <w:rsid w:val="00DF0B1B"/>
    <w:rsid w:val="00DF3B18"/>
    <w:rsid w:val="00E11C20"/>
    <w:rsid w:val="00E24100"/>
    <w:rsid w:val="00E60B66"/>
    <w:rsid w:val="00E73029"/>
    <w:rsid w:val="00E8755E"/>
    <w:rsid w:val="00EB2263"/>
    <w:rsid w:val="00ED02C8"/>
    <w:rsid w:val="00ED21AB"/>
    <w:rsid w:val="00ED426D"/>
    <w:rsid w:val="00ED4728"/>
    <w:rsid w:val="00EE5F63"/>
    <w:rsid w:val="00EF32F2"/>
    <w:rsid w:val="00F01981"/>
    <w:rsid w:val="00F044CA"/>
    <w:rsid w:val="00F07185"/>
    <w:rsid w:val="00F1270B"/>
    <w:rsid w:val="00F162CF"/>
    <w:rsid w:val="00F26573"/>
    <w:rsid w:val="00F336D9"/>
    <w:rsid w:val="00F363EC"/>
    <w:rsid w:val="00F508A0"/>
    <w:rsid w:val="00F53986"/>
    <w:rsid w:val="00F71287"/>
    <w:rsid w:val="00F71ACB"/>
    <w:rsid w:val="00F75177"/>
    <w:rsid w:val="00F7612B"/>
    <w:rsid w:val="00F76AA3"/>
    <w:rsid w:val="00F917B9"/>
    <w:rsid w:val="00FC11AF"/>
    <w:rsid w:val="00FD33CD"/>
    <w:rsid w:val="00FE6859"/>
    <w:rsid w:val="00FF1061"/>
    <w:rsid w:val="00FF5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F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6FBB"/>
    <w:pPr>
      <w:jc w:val="center"/>
    </w:pPr>
    <w:rPr>
      <w:b/>
      <w:sz w:val="52"/>
      <w:szCs w:val="20"/>
    </w:rPr>
  </w:style>
  <w:style w:type="paragraph" w:styleId="a5">
    <w:name w:val="Balloon Text"/>
    <w:basedOn w:val="a"/>
    <w:semiHidden/>
    <w:rsid w:val="00EF32F2"/>
    <w:rPr>
      <w:rFonts w:ascii="Tahoma" w:hAnsi="Tahoma" w:cs="Tahoma"/>
      <w:sz w:val="16"/>
      <w:szCs w:val="16"/>
    </w:rPr>
  </w:style>
  <w:style w:type="paragraph" w:customStyle="1" w:styleId="1">
    <w:name w:val="Обычный1"/>
    <w:rsid w:val="00D8524F"/>
    <w:rPr>
      <w:rFonts w:ascii="CG Times" w:eastAsia="CG Times" w:hAnsi="CG Times"/>
    </w:rPr>
  </w:style>
  <w:style w:type="table" w:styleId="a6">
    <w:name w:val="Table Grid"/>
    <w:basedOn w:val="a1"/>
    <w:rsid w:val="006C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A5FE7"/>
    <w:pPr>
      <w:autoSpaceDE w:val="0"/>
      <w:autoSpaceDN w:val="0"/>
      <w:adjustRightInd w:val="0"/>
    </w:pPr>
    <w:rPr>
      <w:b/>
      <w:bCs/>
      <w:sz w:val="28"/>
      <w:szCs w:val="28"/>
      <w:lang w:eastAsia="en-US"/>
    </w:rPr>
  </w:style>
  <w:style w:type="paragraph" w:styleId="a7">
    <w:name w:val="footnote text"/>
    <w:basedOn w:val="a"/>
    <w:link w:val="a8"/>
    <w:rsid w:val="003A5FE7"/>
    <w:rPr>
      <w:sz w:val="20"/>
      <w:szCs w:val="20"/>
    </w:rPr>
  </w:style>
  <w:style w:type="character" w:customStyle="1" w:styleId="a8">
    <w:name w:val="Текст сноски Знак"/>
    <w:basedOn w:val="a0"/>
    <w:link w:val="a7"/>
    <w:rsid w:val="003A5FE7"/>
  </w:style>
  <w:style w:type="character" w:styleId="a9">
    <w:name w:val="footnote reference"/>
    <w:rsid w:val="003A5FE7"/>
    <w:rPr>
      <w:vertAlign w:val="superscript"/>
    </w:rPr>
  </w:style>
  <w:style w:type="paragraph" w:styleId="aa">
    <w:name w:val="header"/>
    <w:basedOn w:val="a"/>
    <w:link w:val="ab"/>
    <w:rsid w:val="00161AF7"/>
    <w:pPr>
      <w:tabs>
        <w:tab w:val="center" w:pos="4677"/>
        <w:tab w:val="right" w:pos="9355"/>
      </w:tabs>
    </w:pPr>
  </w:style>
  <w:style w:type="character" w:customStyle="1" w:styleId="ab">
    <w:name w:val="Верхний колонтитул Знак"/>
    <w:basedOn w:val="a0"/>
    <w:link w:val="aa"/>
    <w:rsid w:val="00161AF7"/>
    <w:rPr>
      <w:sz w:val="24"/>
      <w:szCs w:val="24"/>
    </w:rPr>
  </w:style>
  <w:style w:type="paragraph" w:styleId="ac">
    <w:name w:val="footer"/>
    <w:basedOn w:val="a"/>
    <w:link w:val="ad"/>
    <w:rsid w:val="00161AF7"/>
    <w:pPr>
      <w:tabs>
        <w:tab w:val="center" w:pos="4677"/>
        <w:tab w:val="right" w:pos="9355"/>
      </w:tabs>
    </w:pPr>
  </w:style>
  <w:style w:type="character" w:customStyle="1" w:styleId="ad">
    <w:name w:val="Нижний колонтитул Знак"/>
    <w:basedOn w:val="a0"/>
    <w:link w:val="ac"/>
    <w:rsid w:val="00161AF7"/>
    <w:rPr>
      <w:sz w:val="24"/>
      <w:szCs w:val="24"/>
    </w:rPr>
  </w:style>
  <w:style w:type="character" w:styleId="ae">
    <w:name w:val="Hyperlink"/>
    <w:basedOn w:val="a0"/>
    <w:rsid w:val="00CF41F2"/>
    <w:rPr>
      <w:color w:val="0000FF" w:themeColor="hyperlink"/>
      <w:u w:val="single"/>
    </w:rPr>
  </w:style>
  <w:style w:type="paragraph" w:customStyle="1" w:styleId="ConsPlusNonformat">
    <w:name w:val="ConsPlusNonformat"/>
    <w:rsid w:val="007B1E35"/>
    <w:pPr>
      <w:autoSpaceDE w:val="0"/>
      <w:autoSpaceDN w:val="0"/>
      <w:adjustRightInd w:val="0"/>
    </w:pPr>
    <w:rPr>
      <w:rFonts w:ascii="Courier New" w:hAnsi="Courier New" w:cs="Courier New"/>
    </w:rPr>
  </w:style>
  <w:style w:type="character" w:customStyle="1" w:styleId="a4">
    <w:name w:val="Название Знак"/>
    <w:basedOn w:val="a0"/>
    <w:link w:val="a3"/>
    <w:rsid w:val="00F363EC"/>
    <w:rPr>
      <w:b/>
      <w:sz w:val="52"/>
    </w:rPr>
  </w:style>
  <w:style w:type="paragraph" w:customStyle="1" w:styleId="ConsPlusNormal">
    <w:name w:val="ConsPlusNormal"/>
    <w:rsid w:val="003909E8"/>
    <w:pPr>
      <w:widowControl w:val="0"/>
      <w:autoSpaceDE w:val="0"/>
      <w:autoSpaceDN w:val="0"/>
    </w:pPr>
    <w:rPr>
      <w:rFonts w:ascii="Calibri" w:hAnsi="Calibri" w:cs="Calibri"/>
      <w:sz w:val="22"/>
    </w:rPr>
  </w:style>
  <w:style w:type="paragraph" w:styleId="af">
    <w:name w:val="Normal (Web)"/>
    <w:basedOn w:val="a"/>
    <w:uiPriority w:val="99"/>
    <w:unhideWhenUsed/>
    <w:rsid w:val="00B450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7918">
      <w:bodyDiv w:val="1"/>
      <w:marLeft w:val="0"/>
      <w:marRight w:val="0"/>
      <w:marTop w:val="0"/>
      <w:marBottom w:val="0"/>
      <w:divBdr>
        <w:top w:val="none" w:sz="0" w:space="0" w:color="auto"/>
        <w:left w:val="none" w:sz="0" w:space="0" w:color="auto"/>
        <w:bottom w:val="none" w:sz="0" w:space="0" w:color="auto"/>
        <w:right w:val="none" w:sz="0" w:space="0" w:color="auto"/>
      </w:divBdr>
    </w:div>
    <w:div w:id="17045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y.ru" TargetMode="External"/><Relationship Id="rId18" Type="http://schemas.openxmlformats.org/officeDocument/2006/relationships/hyperlink" Target="consultantplus://offline/ref=0B871CCCAD7C8D6BB3EB0E887440978F516175A9A453BF402B75FFFD444C941897A1C097E638C3C7B4F4DD1D20F0269DF8g8HAG" TargetMode="External"/><Relationship Id="rId26" Type="http://schemas.openxmlformats.org/officeDocument/2006/relationships/hyperlink" Target="consultantplus://offline/ref=0B871CCCAD7C8D6BB3EB0E887440978F516175A9A452BF422B76FFFD444C941897A1C097E638C3C7B4F4DD1D20F0269DF8g8HAG" TargetMode="External"/><Relationship Id="rId3" Type="http://schemas.openxmlformats.org/officeDocument/2006/relationships/styles" Target="styles.xml"/><Relationship Id="rId21" Type="http://schemas.openxmlformats.org/officeDocument/2006/relationships/hyperlink" Target="https://login.consultant.ru/link/?req=doc&amp;base=RZR&amp;n=294715&amp;date=25.02.2021&amp;dst=100021&amp;fld=134" TargetMode="External"/><Relationship Id="rId34" Type="http://schemas.openxmlformats.org/officeDocument/2006/relationships/hyperlink" Target="consultantplus://offline/ref=F55853EE47D130F237F1AA4184F85281B1A59C7180348EC32ABE69C6C972EF5027T4eAH" TargetMode="External"/><Relationship Id="rId7" Type="http://schemas.openxmlformats.org/officeDocument/2006/relationships/footnotes" Target="footnotes.xml"/><Relationship Id="rId12" Type="http://schemas.openxmlformats.org/officeDocument/2006/relationships/hyperlink" Target="consultantplus://offline/ref=0B871CCCAD7C8D6BB3EB0E887440978F516175A9A451B8472975FFFD444C941897A1C097F4389BCBB4FCC31E25E570CCBEDE113226535E8796ABEC1Eg8HAG" TargetMode="External"/><Relationship Id="rId17" Type="http://schemas.openxmlformats.org/officeDocument/2006/relationships/hyperlink" Target="consultantplus://offline/ref=0B871CCCAD7C8D6BB3EB0E887440978F516175A9A453BF402B75FFFD444C941897A1C097E638C3C7B4F4DD1D20F0269DF8g8HAG" TargetMode="External"/><Relationship Id="rId25" Type="http://schemas.openxmlformats.org/officeDocument/2006/relationships/hyperlink" Target="consultantplus://offline/ref=58D73A871AE677CDC3C9450C43F5D892EFF74BC4B18ED4134A86F5CB7480CB341A4DAA722F092B646458D233A113B2F84DBA8195AF2600FDKASAE" TargetMode="External"/><Relationship Id="rId33" Type="http://schemas.openxmlformats.org/officeDocument/2006/relationships/hyperlink" Target="consultantplus://offline/ref=F55853EE47D130F237F1AA4184F85281B1A59C7180348EC32ABE69C6C972EF5027T4eAH" TargetMode="External"/><Relationship Id="rId2" Type="http://schemas.openxmlformats.org/officeDocument/2006/relationships/numbering" Target="numbering.xml"/><Relationship Id="rId16" Type="http://schemas.openxmlformats.org/officeDocument/2006/relationships/hyperlink" Target="consultantplus://offline/ref=0B871CCCAD7C8D6BB3EB0E887440978F516175A9A452BF422B76FFFD444C941897A1C097E638C3C7B4F4DD1D20F0269DF8g8HAG" TargetMode="External"/><Relationship Id="rId20" Type="http://schemas.openxmlformats.org/officeDocument/2006/relationships/hyperlink" Target="consultantplus://offline/ref=9A769A96C3AEB28BD1C36F808510839CE994DE1D8784CE316EA888CAF7DBBE493F50310F3CF4F82C95D0C4155ABA5EADF788214D3908F05DFC480F8B4DI3E" TargetMode="External"/><Relationship Id="rId29" Type="http://schemas.openxmlformats.org/officeDocument/2006/relationships/hyperlink" Target="http://www.adm-sayan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871CCCAD7C8D6BB3EB0E887440978F516175A9A452BF422B76FFFD444C941897A1C097F4389BCBB4FCC31C21E570CCBEDE113226535E8796ABEC1Eg8HAG" TargetMode="External"/><Relationship Id="rId24" Type="http://schemas.openxmlformats.org/officeDocument/2006/relationships/hyperlink" Target="consultantplus://offline/ref=58D73A871AE677CDC3C9450C43F5D892EFF74BC4B18ED4134A86F5CB7480CB34084DF27E2D0D356C6E4D8462E7K4S7E" TargetMode="External"/><Relationship Id="rId32" Type="http://schemas.openxmlformats.org/officeDocument/2006/relationships/hyperlink" Target="consultantplus://offline/ref=F55853EE47D130F237F1AA4184F85281B1A59C7180348EC32ABE69C6C972EF5027T4eA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B871CCCAD7C8D6BB3EB1085622CC88051692FA1A355B6167325F9AA1B1C924DC5E19ECEB77488CAB6E2C11D20gEHFG" TargetMode="External"/><Relationship Id="rId23" Type="http://schemas.openxmlformats.org/officeDocument/2006/relationships/hyperlink" Target="https://login.consultant.ru/link/?req=doc&amp;base=RLAW123&amp;n=231841&amp;date=25.02.2021&amp;dst=100066&amp;fld=134" TargetMode="External"/><Relationship Id="rId28" Type="http://schemas.openxmlformats.org/officeDocument/2006/relationships/hyperlink" Target="consultantplus://offline/ref=0B871CCCAD7C8D6BB3EB0E887440978F516175A9A451B8472975FFFD444C941897A1C097F4389BCBB4FCC31E25E570CCBEDE113226535E8796ABEC1Eg8HAG" TargetMode="External"/><Relationship Id="rId36" Type="http://schemas.openxmlformats.org/officeDocument/2006/relationships/fontTable" Target="fontTable.xml"/><Relationship Id="rId10" Type="http://schemas.openxmlformats.org/officeDocument/2006/relationships/hyperlink" Target="consultantplus://offline/ref=0B871CCCAD7C8D6BB3EB1085622CC880516E29A4A557B6167325F9AA1B1C924DC5E19ECEB77488CAB6E2C11D20gEHFG" TargetMode="External"/><Relationship Id="rId19" Type="http://schemas.openxmlformats.org/officeDocument/2006/relationships/hyperlink" Target="consultantplus://offline/ref=2864F10926E24C027C2036F08B0B5D0A338040D6D234654FE2DF70939FB2CC5F2B9EA1FF109081DDCD5F6E37E65E58C89237C708190C2C26717A9FBBB3FFE" TargetMode="External"/><Relationship Id="rId31" Type="http://schemas.openxmlformats.org/officeDocument/2006/relationships/hyperlink" Target="consultantplus://offline/ref=F55853EE47D130F237F1AA4184F85281B1A59C7180348EC32ABE69C6C972EF5027T4eAH" TargetMode="External"/><Relationship Id="rId4" Type="http://schemas.microsoft.com/office/2007/relationships/stylesWithEffects" Target="stylesWithEffects.xml"/><Relationship Id="rId9" Type="http://schemas.openxmlformats.org/officeDocument/2006/relationships/hyperlink" Target="consultantplus://offline/ref=0B871CCCAD7C8D6BB3EB1085622CC88051682CADA358B6167325F9AA1B1C924DD7E1C6C2B77F92CAB4F7974C66BB299DF2951C30304F5E87g8H9G" TargetMode="External"/><Relationship Id="rId14" Type="http://schemas.openxmlformats.org/officeDocument/2006/relationships/hyperlink" Target="consultantplus://offline/ref=0B871CCCAD7C8D6BB3EB0E887440978F516175A9A451B8472975FFFD444C941897A1C097F4389BCBB4FCC31E25E570CCBEDE113226535E8796ABEC1Eg8HAG" TargetMode="External"/><Relationship Id="rId22" Type="http://schemas.openxmlformats.org/officeDocument/2006/relationships/hyperlink" Target="https://login.consultant.ru/link/?req=doc&amp;base=RZR&amp;n=294715&amp;date=25.02.2021&amp;dst=13&amp;fld=134" TargetMode="External"/><Relationship Id="rId27" Type="http://schemas.openxmlformats.org/officeDocument/2006/relationships/hyperlink" Target="consultantplus://offline/ref=0B871CCCAD7C8D6BB3EB0E887440978F516175A9A452BF422B76FFFD444C941897A1C097F4389BCBB4FCC31C21E570CCBEDE113226535E8796ABEC1Eg8HAG" TargetMode="External"/><Relationship Id="rId30" Type="http://schemas.openxmlformats.org/officeDocument/2006/relationships/hyperlink" Target="consultantplus://offline/ref=F55853EE47D130F237F1AA4184F85281B1A59C7180348EC32ABE69C6C972EF5027T4eAH" TargetMode="External"/><Relationship Id="rId35" Type="http://schemas.openxmlformats.org/officeDocument/2006/relationships/hyperlink" Target="file:///C:\Users\admin\Desktop\&#1074;&#1099;&#1087;&#1072;&#1076;&#1072;&#1102;&#1097;&#1080;&#1077;%20&#1074;&#1089;&#1077;%20&#1075;&#1086;&#1076;&#1072;\&#1055;&#1086;&#1088;&#1103;&#1076;&#1086;&#1082;%20&#1074;&#1099;&#1087;&#1072;&#1076;&#1072;&#1102;&#1097;&#1080;&#1077;\&#1080;&#1079;&#1084;&#1077;&#1085;&#1077;&#1085;&#1080;&#1103;\&#1086;%20&#1074;&#1085;&#1077;&#1089;&#1077;&#1085;&#1080;&#1080;%20&#1080;&#1079;&#1084;%20&#1074;%20&#8470;42-&#108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3E47-DD5A-4CC3-9379-85F2AB28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21</Pages>
  <Words>5951</Words>
  <Characters>52664</Characters>
  <Application>Microsoft Office Word</Application>
  <DocSecurity>0</DocSecurity>
  <Lines>438</Lines>
  <Paragraphs>116</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ГФУ</Company>
  <LinksUpToDate>false</LinksUpToDate>
  <CharactersWithSpaces>58499</CharactersWithSpaces>
  <SharedDoc>false</SharedDoc>
  <HLinks>
    <vt:vector size="96" baseType="variant">
      <vt:variant>
        <vt:i4>83</vt:i4>
      </vt:variant>
      <vt:variant>
        <vt:i4>45</vt:i4>
      </vt:variant>
      <vt:variant>
        <vt:i4>0</vt:i4>
      </vt:variant>
      <vt:variant>
        <vt:i4>5</vt:i4>
      </vt:variant>
      <vt:variant>
        <vt:lpwstr>consultantplus://offline/ref=6683DAB8E430336485F814F4726454652FF568283CA6D09A16BE3F60F4hEQDB</vt:lpwstr>
      </vt:variant>
      <vt:variant>
        <vt:lpwstr/>
      </vt:variant>
      <vt:variant>
        <vt:i4>5439496</vt:i4>
      </vt:variant>
      <vt:variant>
        <vt:i4>42</vt:i4>
      </vt:variant>
      <vt:variant>
        <vt:i4>0</vt:i4>
      </vt:variant>
      <vt:variant>
        <vt:i4>5</vt:i4>
      </vt:variant>
      <vt:variant>
        <vt:lpwstr>consultantplus://offline/ref=4A6F60DE960C651B47E6DAC1CD223661F4965CEA7CB85644EB5B648E8900592724FAEAC1CBE6B3F0AE0A41zFo7A</vt:lpwstr>
      </vt:variant>
      <vt:variant>
        <vt:lpwstr/>
      </vt:variant>
      <vt:variant>
        <vt:i4>5439579</vt:i4>
      </vt:variant>
      <vt:variant>
        <vt:i4>39</vt:i4>
      </vt:variant>
      <vt:variant>
        <vt:i4>0</vt:i4>
      </vt:variant>
      <vt:variant>
        <vt:i4>5</vt:i4>
      </vt:variant>
      <vt:variant>
        <vt:lpwstr>consultantplus://offline/ref=4A6F60DE960C651B47E6DAC1CD223661F4965CEA7CB85644EB5B648E8900592724FAEAC1CBE6B3F0AE0A41zFoDA</vt:lpwstr>
      </vt:variant>
      <vt:variant>
        <vt:lpwstr/>
      </vt:variant>
      <vt:variant>
        <vt:i4>5439579</vt:i4>
      </vt:variant>
      <vt:variant>
        <vt:i4>36</vt:i4>
      </vt:variant>
      <vt:variant>
        <vt:i4>0</vt:i4>
      </vt:variant>
      <vt:variant>
        <vt:i4>5</vt:i4>
      </vt:variant>
      <vt:variant>
        <vt:lpwstr>consultantplus://offline/ref=4A6F60DE960C651B47E6DAC1CD223661F4965CEA7CB85644EB5B648E8900592724FAEAC1CBE6B3F0AE0A41zFoDA</vt:lpwstr>
      </vt:variant>
      <vt:variant>
        <vt:lpwstr/>
      </vt:variant>
      <vt:variant>
        <vt:i4>5439496</vt:i4>
      </vt:variant>
      <vt:variant>
        <vt:i4>33</vt:i4>
      </vt:variant>
      <vt:variant>
        <vt:i4>0</vt:i4>
      </vt:variant>
      <vt:variant>
        <vt:i4>5</vt:i4>
      </vt:variant>
      <vt:variant>
        <vt:lpwstr>consultantplus://offline/ref=4A6F60DE960C651B47E6DAC1CD223661F4965CEA7CB85644EB5B648E8900592724FAEAC1CBE6B3F0AE0A41zFo7A</vt:lpwstr>
      </vt:variant>
      <vt:variant>
        <vt:lpwstr/>
      </vt:variant>
      <vt:variant>
        <vt:i4>5439579</vt:i4>
      </vt:variant>
      <vt:variant>
        <vt:i4>30</vt:i4>
      </vt:variant>
      <vt:variant>
        <vt:i4>0</vt:i4>
      </vt:variant>
      <vt:variant>
        <vt:i4>5</vt:i4>
      </vt:variant>
      <vt:variant>
        <vt:lpwstr>consultantplus://offline/ref=4A6F60DE960C651B47E6DAC1CD223661F4965CEA7CB85644EB5B648E8900592724FAEAC1CBE6B3F0AE0A41zFoDA</vt:lpwstr>
      </vt:variant>
      <vt:variant>
        <vt:lpwstr/>
      </vt:variant>
      <vt:variant>
        <vt:i4>5439571</vt:i4>
      </vt:variant>
      <vt:variant>
        <vt:i4>27</vt:i4>
      </vt:variant>
      <vt:variant>
        <vt:i4>0</vt:i4>
      </vt:variant>
      <vt:variant>
        <vt:i4>5</vt:i4>
      </vt:variant>
      <vt:variant>
        <vt:lpwstr>consultantplus://offline/ref=4A6F60DE960C651B47E6DAC1CD223661F4965CEA7CB85644EB5B648E8900592724FAEAC1CBE6B3F0AE0942zFo7A</vt:lpwstr>
      </vt:variant>
      <vt:variant>
        <vt:lpwstr/>
      </vt:variant>
      <vt:variant>
        <vt:i4>1376262</vt:i4>
      </vt:variant>
      <vt:variant>
        <vt:i4>24</vt:i4>
      </vt:variant>
      <vt:variant>
        <vt:i4>0</vt:i4>
      </vt:variant>
      <vt:variant>
        <vt:i4>5</vt:i4>
      </vt:variant>
      <vt:variant>
        <vt:lpwstr>consultantplus://offline/ref=D0CA538841318C140CA97259FD870DF1D2022F811FE41FBC33A064F2EB431245672F80700EB31E0378DFBDc5c0H</vt:lpwstr>
      </vt:variant>
      <vt:variant>
        <vt:lpwstr/>
      </vt:variant>
      <vt:variant>
        <vt:i4>6815849</vt:i4>
      </vt:variant>
      <vt:variant>
        <vt:i4>21</vt:i4>
      </vt:variant>
      <vt:variant>
        <vt:i4>0</vt:i4>
      </vt:variant>
      <vt:variant>
        <vt:i4>5</vt:i4>
      </vt:variant>
      <vt:variant>
        <vt:lpwstr>consultantplus://offline/ref=1A5ACDC7DDF8F0887A5F8A7F859273EAF1FDD8A98A47A1AB73A9A1DDBB4D92A5EFS3H</vt:lpwstr>
      </vt:variant>
      <vt:variant>
        <vt:lpwstr/>
      </vt:variant>
      <vt:variant>
        <vt:i4>6815849</vt:i4>
      </vt:variant>
      <vt:variant>
        <vt:i4>18</vt:i4>
      </vt:variant>
      <vt:variant>
        <vt:i4>0</vt:i4>
      </vt:variant>
      <vt:variant>
        <vt:i4>5</vt:i4>
      </vt:variant>
      <vt:variant>
        <vt:lpwstr>consultantplus://offline/ref=1A5ACDC7DDF8F0887A5F8A7F859273EAF1FDD8A98A47A1AB73A9A1DDBB4D92A5EFS3H</vt:lpwstr>
      </vt:variant>
      <vt:variant>
        <vt:lpwstr/>
      </vt:variant>
      <vt:variant>
        <vt:i4>983046</vt:i4>
      </vt:variant>
      <vt:variant>
        <vt:i4>15</vt:i4>
      </vt:variant>
      <vt:variant>
        <vt:i4>0</vt:i4>
      </vt:variant>
      <vt:variant>
        <vt:i4>5</vt:i4>
      </vt:variant>
      <vt:variant>
        <vt:lpwstr>consultantplus://offline/ref=1A5ACDC7DDF8F0887A5F8A7F859273EAF1FDD8A98A47A1AB73A9A1DDBB4D92A5F3BBEBDDA4596C31E006FDEBS2H</vt:lpwstr>
      </vt:variant>
      <vt:variant>
        <vt:lpwstr/>
      </vt:variant>
      <vt:variant>
        <vt:i4>4980830</vt:i4>
      </vt:variant>
      <vt:variant>
        <vt:i4>12</vt:i4>
      </vt:variant>
      <vt:variant>
        <vt:i4>0</vt:i4>
      </vt:variant>
      <vt:variant>
        <vt:i4>5</vt:i4>
      </vt:variant>
      <vt:variant>
        <vt:lpwstr>consultantplus://offline/ref=F6EEDC50D949C33F36228CE21AD103536440F5A6544C65B629945553F4Q1Q2K</vt:lpwstr>
      </vt:variant>
      <vt:variant>
        <vt:lpwstr/>
      </vt:variant>
      <vt:variant>
        <vt:i4>4980830</vt:i4>
      </vt:variant>
      <vt:variant>
        <vt:i4>9</vt:i4>
      </vt:variant>
      <vt:variant>
        <vt:i4>0</vt:i4>
      </vt:variant>
      <vt:variant>
        <vt:i4>5</vt:i4>
      </vt:variant>
      <vt:variant>
        <vt:lpwstr>consultantplus://offline/ref=F6EEDC50D949C33F36228CE21AD103536440F5A6544C65B629945553F4Q1Q2K</vt:lpwstr>
      </vt:variant>
      <vt:variant>
        <vt:lpwstr/>
      </vt:variant>
      <vt:variant>
        <vt:i4>4980830</vt:i4>
      </vt:variant>
      <vt:variant>
        <vt:i4>6</vt:i4>
      </vt:variant>
      <vt:variant>
        <vt:i4>0</vt:i4>
      </vt:variant>
      <vt:variant>
        <vt:i4>5</vt:i4>
      </vt:variant>
      <vt:variant>
        <vt:lpwstr>consultantplus://offline/ref=F6EEDC50D949C33F36228CE21AD103536440F5A6544C65B629945553F4Q1Q2K</vt:lpwstr>
      </vt:variant>
      <vt:variant>
        <vt:lpwstr/>
      </vt:variant>
      <vt:variant>
        <vt:i4>1638413</vt:i4>
      </vt:variant>
      <vt:variant>
        <vt:i4>3</vt:i4>
      </vt:variant>
      <vt:variant>
        <vt:i4>0</vt:i4>
      </vt:variant>
      <vt:variant>
        <vt:i4>5</vt:i4>
      </vt:variant>
      <vt:variant>
        <vt:lpwstr>consultantplus://offline/ref=21945855CEDEE1FDFE41110D4AF2AAA512FB4EB53AE81FA52C38C1100D9B63968734C00DE9C8372AA49FACA3jFL</vt:lpwstr>
      </vt:variant>
      <vt:variant>
        <vt:lpwstr/>
      </vt:variant>
      <vt:variant>
        <vt:i4>1638415</vt:i4>
      </vt:variant>
      <vt:variant>
        <vt:i4>0</vt:i4>
      </vt:variant>
      <vt:variant>
        <vt:i4>0</vt:i4>
      </vt:variant>
      <vt:variant>
        <vt:i4>5</vt:i4>
      </vt:variant>
      <vt:variant>
        <vt:lpwstr>consultantplus://offline/ref=21945855CEDEE1FDFE41110D4AF2AAA512FB4EB53AE81FA52C38C1100D9B63968734C00DE9C8372AA49FACA3jDL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dc:title>
  <dc:subject/>
  <dc:creator>Loner-XP</dc:creator>
  <cp:keywords/>
  <dc:description/>
  <cp:lastModifiedBy>zxs</cp:lastModifiedBy>
  <cp:revision>41</cp:revision>
  <cp:lastPrinted>2021-02-26T03:03:00Z</cp:lastPrinted>
  <dcterms:created xsi:type="dcterms:W3CDTF">2013-03-15T03:05:00Z</dcterms:created>
  <dcterms:modified xsi:type="dcterms:W3CDTF">2021-02-26T06:32:00Z</dcterms:modified>
</cp:coreProperties>
</file>